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b w:val="1"/>
          <w:u w:val="single"/>
        </w:rPr>
      </w:pPr>
      <w:r w:rsidDel="00000000" w:rsidR="00000000" w:rsidRPr="00000000">
        <w:rPr>
          <w:b w:val="1"/>
          <w:u w:val="single"/>
          <w:rtl w:val="0"/>
        </w:rPr>
        <w:t xml:space="preserve">11.25.18 - Isaiah: Light to the Nations - Tim</w:t>
      </w:r>
    </w:p>
    <w:p w:rsidR="00000000" w:rsidDel="00000000" w:rsidP="00000000" w:rsidRDefault="00000000" w:rsidRPr="00000000" w14:paraId="00000001">
      <w:pPr>
        <w:contextualSpacing w:val="0"/>
        <w:rPr/>
      </w:pPr>
      <w:r w:rsidDel="00000000" w:rsidR="00000000" w:rsidRPr="00000000">
        <w:rPr>
          <w:rtl w:val="0"/>
        </w:rPr>
      </w:r>
    </w:p>
    <w:p w:rsidR="00000000" w:rsidDel="00000000" w:rsidP="00000000" w:rsidRDefault="00000000" w:rsidRPr="00000000" w14:paraId="00000002">
      <w:pPr>
        <w:contextualSpacing w:val="0"/>
        <w:rPr/>
      </w:pPr>
      <w:r w:rsidDel="00000000" w:rsidR="00000000" w:rsidRPr="00000000">
        <w:rPr>
          <w:rtl w:val="0"/>
        </w:rPr>
        <w:t xml:space="preserve">Leader Prep Section </w:t>
      </w:r>
    </w:p>
    <w:p w:rsidR="00000000" w:rsidDel="00000000" w:rsidP="00000000" w:rsidRDefault="00000000" w:rsidRPr="00000000" w14:paraId="00000003">
      <w:pPr>
        <w:numPr>
          <w:ilvl w:val="0"/>
          <w:numId w:val="3"/>
        </w:numPr>
        <w:ind w:left="720" w:hanging="360"/>
        <w:contextualSpacing w:val="1"/>
        <w:rPr>
          <w:u w:val="none"/>
        </w:rPr>
      </w:pPr>
      <w:r w:rsidDel="00000000" w:rsidR="00000000" w:rsidRPr="00000000">
        <w:rPr>
          <w:rtl w:val="0"/>
        </w:rPr>
        <w:t xml:space="preserve">Prepare by reading through the questions and scripture passage so that you can select a few questions that are best suited to your group. </w:t>
      </w:r>
      <w:r w:rsidDel="00000000" w:rsidR="00000000" w:rsidRPr="00000000">
        <w:rPr>
          <w:rtl w:val="0"/>
        </w:rPr>
      </w:r>
    </w:p>
    <w:p w:rsidR="00000000" w:rsidDel="00000000" w:rsidP="00000000" w:rsidRDefault="00000000" w:rsidRPr="00000000" w14:paraId="00000004">
      <w:pPr>
        <w:numPr>
          <w:ilvl w:val="0"/>
          <w:numId w:val="3"/>
        </w:numPr>
        <w:ind w:left="720" w:hanging="360"/>
        <w:contextualSpacing w:val="1"/>
        <w:rPr>
          <w:u w:val="none"/>
        </w:rPr>
      </w:pPr>
      <w:r w:rsidDel="00000000" w:rsidR="00000000" w:rsidRPr="00000000">
        <w:rPr>
          <w:rtl w:val="0"/>
        </w:rPr>
        <w:t xml:space="preserve">Try to work through at least one question from each of the sections - Hook, Book, Look, Took in order to move from observation to application. </w:t>
      </w:r>
    </w:p>
    <w:p w:rsidR="00000000" w:rsidDel="00000000" w:rsidP="00000000" w:rsidRDefault="00000000" w:rsidRPr="00000000" w14:paraId="00000005">
      <w:pPr>
        <w:numPr>
          <w:ilvl w:val="0"/>
          <w:numId w:val="3"/>
        </w:numPr>
        <w:ind w:left="720" w:hanging="360"/>
        <w:contextualSpacing w:val="1"/>
        <w:rPr/>
      </w:pPr>
      <w:r w:rsidDel="00000000" w:rsidR="00000000" w:rsidRPr="00000000">
        <w:rPr>
          <w:rtl w:val="0"/>
        </w:rPr>
        <w:t xml:space="preserve">When possible spend time in prayer for each member of your group.</w:t>
      </w:r>
    </w:p>
    <w:p w:rsidR="00000000" w:rsidDel="00000000" w:rsidP="00000000" w:rsidRDefault="00000000" w:rsidRPr="00000000" w14:paraId="00000006">
      <w:pPr>
        <w:contextualSpacing w:val="0"/>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b w:val="1"/>
          <w:rtl w:val="0"/>
        </w:rPr>
        <w:t xml:space="preserve">Goal: The 3rd, 4th, &amp; 5th Woes: Self-Reliant Wisdom. Finding the true source of wisdom.</w:t>
      </w:r>
    </w:p>
    <w:p w:rsidR="00000000" w:rsidDel="00000000" w:rsidP="00000000" w:rsidRDefault="00000000" w:rsidRPr="00000000" w14:paraId="00000008">
      <w:pPr>
        <w:contextualSpacing w:val="0"/>
        <w:rPr/>
      </w:pPr>
      <w:r w:rsidDel="00000000" w:rsidR="00000000" w:rsidRPr="00000000">
        <w:rPr>
          <w:rtl w:val="0"/>
        </w:rPr>
      </w:r>
    </w:p>
    <w:p w:rsidR="00000000" w:rsidDel="00000000" w:rsidP="00000000" w:rsidRDefault="00000000" w:rsidRPr="00000000" w14:paraId="00000009">
      <w:pPr>
        <w:contextualSpacing w:val="0"/>
        <w:rPr/>
      </w:pPr>
      <w:r w:rsidDel="00000000" w:rsidR="00000000" w:rsidRPr="00000000">
        <w:rPr>
          <w:rtl w:val="0"/>
        </w:rPr>
        <w:t xml:space="preserve">Remember to choose just a few questions from each section, as needed for your group.</w:t>
      </w:r>
    </w:p>
    <w:p w:rsidR="00000000" w:rsidDel="00000000" w:rsidP="00000000" w:rsidRDefault="00000000" w:rsidRPr="00000000" w14:paraId="0000000A">
      <w:pPr>
        <w:contextualSpacing w:val="0"/>
        <w:rPr/>
      </w:pP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b w:val="1"/>
          <w:rtl w:val="0"/>
        </w:rPr>
        <w:t xml:space="preserve">Hook</w:t>
      </w:r>
      <w:r w:rsidDel="00000000" w:rsidR="00000000" w:rsidRPr="00000000">
        <w:rPr>
          <w:rtl w:val="0"/>
        </w:rPr>
        <w:t xml:space="preserve"> - Ice breaker type questions to help make the transition into the study time.</w:t>
      </w:r>
    </w:p>
    <w:p w:rsidR="00000000" w:rsidDel="00000000" w:rsidP="00000000" w:rsidRDefault="00000000" w:rsidRPr="00000000" w14:paraId="0000000C">
      <w:pPr>
        <w:numPr>
          <w:ilvl w:val="0"/>
          <w:numId w:val="5"/>
        </w:numPr>
        <w:ind w:left="720" w:hanging="360"/>
        <w:contextualSpacing w:val="1"/>
        <w:rPr>
          <w:u w:val="none"/>
        </w:rPr>
      </w:pPr>
      <w:r w:rsidDel="00000000" w:rsidR="00000000" w:rsidRPr="00000000">
        <w:rPr>
          <w:rtl w:val="0"/>
        </w:rPr>
        <w:t xml:space="preserve">What are some things that stood out to you from Sunday’s sermon?</w:t>
      </w:r>
    </w:p>
    <w:p w:rsidR="00000000" w:rsidDel="00000000" w:rsidP="00000000" w:rsidRDefault="00000000" w:rsidRPr="00000000" w14:paraId="0000000D">
      <w:pPr>
        <w:numPr>
          <w:ilvl w:val="0"/>
          <w:numId w:val="5"/>
        </w:numPr>
        <w:ind w:left="720" w:hanging="360"/>
        <w:contextualSpacing w:val="1"/>
        <w:rPr>
          <w:u w:val="none"/>
        </w:rPr>
      </w:pPr>
      <w:r w:rsidDel="00000000" w:rsidR="00000000" w:rsidRPr="00000000">
        <w:rPr>
          <w:rtl w:val="0"/>
        </w:rPr>
        <w:t xml:space="preserve">Have you ever felt convicted by a truth you read in the bible? What was that like?</w:t>
      </w:r>
    </w:p>
    <w:p w:rsidR="00000000" w:rsidDel="00000000" w:rsidP="00000000" w:rsidRDefault="00000000" w:rsidRPr="00000000" w14:paraId="0000000E">
      <w:pPr>
        <w:contextualSpacing w:val="0"/>
        <w:rPr/>
      </w:pPr>
      <w:r w:rsidDel="00000000" w:rsidR="00000000" w:rsidRPr="00000000">
        <w:rPr>
          <w:rtl w:val="0"/>
        </w:rPr>
      </w:r>
    </w:p>
    <w:p w:rsidR="00000000" w:rsidDel="00000000" w:rsidP="00000000" w:rsidRDefault="00000000" w:rsidRPr="00000000" w14:paraId="0000000F">
      <w:pPr>
        <w:contextualSpacing w:val="0"/>
        <w:rPr/>
      </w:pPr>
      <w:r w:rsidDel="00000000" w:rsidR="00000000" w:rsidRPr="00000000">
        <w:rPr>
          <w:rtl w:val="0"/>
        </w:rPr>
        <w:t xml:space="preserve">Background / Reading</w:t>
      </w:r>
    </w:p>
    <w:p w:rsidR="00000000" w:rsidDel="00000000" w:rsidP="00000000" w:rsidRDefault="00000000" w:rsidRPr="00000000" w14:paraId="00000010">
      <w:pPr>
        <w:contextualSpacing w:val="0"/>
        <w:rPr>
          <w:b w:val="1"/>
        </w:rPr>
      </w:pPr>
      <w:r w:rsidDel="00000000" w:rsidR="00000000" w:rsidRPr="00000000">
        <w:rPr>
          <w:b w:val="1"/>
          <w:rtl w:val="0"/>
        </w:rPr>
        <w:t xml:space="preserve">Read: Isaiah 5:18-30</w:t>
      </w:r>
    </w:p>
    <w:p w:rsidR="00000000" w:rsidDel="00000000" w:rsidP="00000000" w:rsidRDefault="00000000" w:rsidRPr="00000000" w14:paraId="00000011">
      <w:pPr>
        <w:numPr>
          <w:ilvl w:val="0"/>
          <w:numId w:val="1"/>
        </w:numPr>
        <w:ind w:left="720" w:hanging="360"/>
        <w:contextualSpacing w:val="1"/>
        <w:rPr>
          <w:u w:val="none"/>
        </w:rPr>
      </w:pPr>
      <w:r w:rsidDel="00000000" w:rsidR="00000000" w:rsidRPr="00000000">
        <w:rPr>
          <w:rtl w:val="0"/>
        </w:rPr>
        <w:t xml:space="preserve">Does anyone have any questions about this passage? Or observations that stand out to you immediately? (Remind those who share that we’ll likely return to their ideas in our discussion!)</w:t>
      </w:r>
      <w:r w:rsidDel="00000000" w:rsidR="00000000" w:rsidRPr="00000000">
        <w:rPr>
          <w:rtl w:val="0"/>
        </w:rPr>
      </w:r>
    </w:p>
    <w:p w:rsidR="00000000" w:rsidDel="00000000" w:rsidP="00000000" w:rsidRDefault="00000000" w:rsidRPr="00000000" w14:paraId="00000012">
      <w:pPr>
        <w:contextualSpacing w:val="0"/>
        <w:rPr/>
      </w:pPr>
      <w:r w:rsidDel="00000000" w:rsidR="00000000" w:rsidRPr="00000000">
        <w:rPr>
          <w:rtl w:val="0"/>
        </w:rPr>
      </w:r>
    </w:p>
    <w:p w:rsidR="00000000" w:rsidDel="00000000" w:rsidP="00000000" w:rsidRDefault="00000000" w:rsidRPr="00000000" w14:paraId="00000013">
      <w:pPr>
        <w:contextualSpacing w:val="0"/>
        <w:rPr/>
      </w:pPr>
      <w:r w:rsidDel="00000000" w:rsidR="00000000" w:rsidRPr="00000000">
        <w:rPr>
          <w:b w:val="1"/>
          <w:rtl w:val="0"/>
        </w:rPr>
        <w:t xml:space="preserve">Book</w:t>
      </w:r>
      <w:r w:rsidDel="00000000" w:rsidR="00000000" w:rsidRPr="00000000">
        <w:rPr>
          <w:rtl w:val="0"/>
        </w:rPr>
        <w:t xml:space="preserve"> - These questions are designed to get you into the text itself.</w:t>
      </w:r>
    </w:p>
    <w:p w:rsidR="00000000" w:rsidDel="00000000" w:rsidP="00000000" w:rsidRDefault="00000000" w:rsidRPr="00000000" w14:paraId="00000014">
      <w:pPr>
        <w:numPr>
          <w:ilvl w:val="0"/>
          <w:numId w:val="4"/>
        </w:numPr>
        <w:ind w:left="720" w:hanging="360"/>
        <w:contextualSpacing w:val="1"/>
        <w:rPr>
          <w:u w:val="none"/>
        </w:rPr>
      </w:pPr>
      <w:r w:rsidDel="00000000" w:rsidR="00000000" w:rsidRPr="00000000">
        <w:rPr>
          <w:rtl w:val="0"/>
        </w:rPr>
        <w:t xml:space="preserve">What does it mean to “draw sin along with cords of deceit; and wickedness as with cart ropes”? (v.18)</w:t>
      </w:r>
    </w:p>
    <w:p w:rsidR="00000000" w:rsidDel="00000000" w:rsidP="00000000" w:rsidRDefault="00000000" w:rsidRPr="00000000" w14:paraId="00000015">
      <w:pPr>
        <w:numPr>
          <w:ilvl w:val="0"/>
          <w:numId w:val="4"/>
        </w:numPr>
        <w:ind w:left="720" w:hanging="360"/>
        <w:contextualSpacing w:val="1"/>
        <w:rPr>
          <w:u w:val="none"/>
        </w:rPr>
      </w:pPr>
      <w:r w:rsidDel="00000000" w:rsidR="00000000" w:rsidRPr="00000000">
        <w:rPr>
          <w:rtl w:val="0"/>
        </w:rPr>
        <w:t xml:space="preserve">What does it mean to be wise in your own eyes in v. 21? How does God want us to be wise instead?</w:t>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pPr>
      <w:r w:rsidDel="00000000" w:rsidR="00000000" w:rsidRPr="00000000">
        <w:rPr>
          <w:b w:val="1"/>
          <w:rtl w:val="0"/>
        </w:rPr>
        <w:t xml:space="preserve">Look</w:t>
      </w:r>
      <w:r w:rsidDel="00000000" w:rsidR="00000000" w:rsidRPr="00000000">
        <w:rPr>
          <w:rtl w:val="0"/>
        </w:rPr>
        <w:t xml:space="preserve"> - These questions will take you on a deeper look at what the passage means for us today.</w:t>
      </w:r>
    </w:p>
    <w:p w:rsidR="00000000" w:rsidDel="00000000" w:rsidP="00000000" w:rsidRDefault="00000000" w:rsidRPr="00000000" w14:paraId="00000018">
      <w:pPr>
        <w:numPr>
          <w:ilvl w:val="0"/>
          <w:numId w:val="2"/>
        </w:numPr>
        <w:ind w:left="720" w:hanging="360"/>
        <w:contextualSpacing w:val="1"/>
        <w:rPr/>
      </w:pPr>
      <w:r w:rsidDel="00000000" w:rsidR="00000000" w:rsidRPr="00000000">
        <w:rPr>
          <w:rtl w:val="0"/>
        </w:rPr>
        <w:t xml:space="preserve">In verse 18, who is in charge--sin or the sinner? What does that mean practically? (difference between being sucked into sin unwillingly, and running full speed to do evil)</w:t>
      </w:r>
    </w:p>
    <w:p w:rsidR="00000000" w:rsidDel="00000000" w:rsidP="00000000" w:rsidRDefault="00000000" w:rsidRPr="00000000" w14:paraId="00000019">
      <w:pPr>
        <w:numPr>
          <w:ilvl w:val="0"/>
          <w:numId w:val="2"/>
        </w:numPr>
        <w:ind w:left="720" w:hanging="360"/>
        <w:contextualSpacing w:val="1"/>
        <w:rPr>
          <w:u w:val="none"/>
        </w:rPr>
      </w:pPr>
      <w:r w:rsidDel="00000000" w:rsidR="00000000" w:rsidRPr="00000000">
        <w:rPr>
          <w:rtl w:val="0"/>
        </w:rPr>
        <w:t xml:space="preserve">Why does Isaiah pronounce woes to those who tell God to hurry in v. 19?</w:t>
      </w:r>
    </w:p>
    <w:p w:rsidR="00000000" w:rsidDel="00000000" w:rsidP="00000000" w:rsidRDefault="00000000" w:rsidRPr="00000000" w14:paraId="0000001A">
      <w:pPr>
        <w:numPr>
          <w:ilvl w:val="0"/>
          <w:numId w:val="2"/>
        </w:numPr>
        <w:ind w:left="720" w:hanging="360"/>
        <w:contextualSpacing w:val="1"/>
        <w:rPr>
          <w:u w:val="none"/>
        </w:rPr>
      </w:pPr>
      <w:r w:rsidDel="00000000" w:rsidR="00000000" w:rsidRPr="00000000">
        <w:rPr>
          <w:rtl w:val="0"/>
        </w:rPr>
        <w:t xml:space="preserve">What is a real life example of the kind of attitude described in v. 19?</w:t>
      </w:r>
    </w:p>
    <w:p w:rsidR="00000000" w:rsidDel="00000000" w:rsidP="00000000" w:rsidRDefault="00000000" w:rsidRPr="00000000" w14:paraId="0000001B">
      <w:pPr>
        <w:numPr>
          <w:ilvl w:val="0"/>
          <w:numId w:val="2"/>
        </w:numPr>
        <w:ind w:left="720" w:hanging="360"/>
        <w:contextualSpacing w:val="1"/>
        <w:rPr>
          <w:u w:val="none"/>
        </w:rPr>
      </w:pPr>
      <w:r w:rsidDel="00000000" w:rsidR="00000000" w:rsidRPr="00000000">
        <w:rPr>
          <w:rtl w:val="0"/>
        </w:rPr>
        <w:t xml:space="preserve">Why would someone interchange evil and good in v. 20? What are examples of calling evil good and good evil?</w:t>
      </w:r>
    </w:p>
    <w:p w:rsidR="00000000" w:rsidDel="00000000" w:rsidP="00000000" w:rsidRDefault="00000000" w:rsidRPr="00000000" w14:paraId="0000001C">
      <w:pPr>
        <w:numPr>
          <w:ilvl w:val="0"/>
          <w:numId w:val="2"/>
        </w:numPr>
        <w:ind w:left="720" w:hanging="360"/>
        <w:contextualSpacing w:val="1"/>
        <w:rPr>
          <w:u w:val="none"/>
        </w:rPr>
      </w:pPr>
      <w:r w:rsidDel="00000000" w:rsidR="00000000" w:rsidRPr="00000000">
        <w:rPr>
          <w:rtl w:val="0"/>
        </w:rPr>
        <w:t xml:space="preserve">How would you summarize the theme of these three woes?</w:t>
      </w:r>
    </w:p>
    <w:p w:rsidR="00000000" w:rsidDel="00000000" w:rsidP="00000000" w:rsidRDefault="00000000" w:rsidRPr="00000000" w14:paraId="0000001D">
      <w:pPr>
        <w:contextualSpacing w:val="0"/>
        <w:rPr/>
      </w:pPr>
      <w:r w:rsidDel="00000000" w:rsidR="00000000" w:rsidRPr="00000000">
        <w:rPr>
          <w:rtl w:val="0"/>
        </w:rPr>
      </w:r>
    </w:p>
    <w:p w:rsidR="00000000" w:rsidDel="00000000" w:rsidP="00000000" w:rsidRDefault="00000000" w:rsidRPr="00000000" w14:paraId="0000001E">
      <w:pPr>
        <w:contextualSpacing w:val="0"/>
        <w:rPr/>
      </w:pPr>
      <w:r w:rsidDel="00000000" w:rsidR="00000000" w:rsidRPr="00000000">
        <w:rPr>
          <w:b w:val="1"/>
          <w:rtl w:val="0"/>
        </w:rPr>
        <w:t xml:space="preserve">Took</w:t>
      </w:r>
      <w:r w:rsidDel="00000000" w:rsidR="00000000" w:rsidRPr="00000000">
        <w:rPr>
          <w:rtl w:val="0"/>
        </w:rPr>
        <w:t xml:space="preserve"> - These questions are focused on applying the big idea from the text to our lives.</w:t>
      </w:r>
    </w:p>
    <w:p w:rsidR="00000000" w:rsidDel="00000000" w:rsidP="00000000" w:rsidRDefault="00000000" w:rsidRPr="00000000" w14:paraId="0000001F">
      <w:pPr>
        <w:numPr>
          <w:ilvl w:val="0"/>
          <w:numId w:val="6"/>
        </w:numPr>
        <w:ind w:left="720" w:hanging="360"/>
        <w:contextualSpacing w:val="1"/>
        <w:rPr>
          <w:u w:val="none"/>
        </w:rPr>
      </w:pPr>
      <w:r w:rsidDel="00000000" w:rsidR="00000000" w:rsidRPr="00000000">
        <w:rPr>
          <w:rtl w:val="0"/>
        </w:rPr>
        <w:t xml:space="preserve">In American culture, we struggle to call anything good or evil! Why do you think this is difficult for Americans? How can we be prophetic in our culture as we push against that idea? What is God’s response to our American desire to be politically correct?</w:t>
      </w:r>
    </w:p>
    <w:p w:rsidR="00000000" w:rsidDel="00000000" w:rsidP="00000000" w:rsidRDefault="00000000" w:rsidRPr="00000000" w14:paraId="00000020">
      <w:pPr>
        <w:numPr>
          <w:ilvl w:val="0"/>
          <w:numId w:val="6"/>
        </w:numPr>
        <w:ind w:left="720" w:hanging="360"/>
        <w:contextualSpacing w:val="1"/>
        <w:rPr>
          <w:u w:val="none"/>
        </w:rPr>
      </w:pPr>
      <w:r w:rsidDel="00000000" w:rsidR="00000000" w:rsidRPr="00000000">
        <w:rPr>
          <w:rtl w:val="0"/>
        </w:rPr>
        <w:t xml:space="preserve">Are there ways you interchange good and evil, or refuse to label things by those terms?</w:t>
      </w:r>
    </w:p>
    <w:p w:rsidR="00000000" w:rsidDel="00000000" w:rsidP="00000000" w:rsidRDefault="00000000" w:rsidRPr="00000000" w14:paraId="00000021">
      <w:pPr>
        <w:numPr>
          <w:ilvl w:val="0"/>
          <w:numId w:val="6"/>
        </w:numPr>
        <w:ind w:left="720" w:hanging="360"/>
        <w:contextualSpacing w:val="1"/>
        <w:rPr>
          <w:u w:val="none"/>
        </w:rPr>
      </w:pPr>
      <w:r w:rsidDel="00000000" w:rsidR="00000000" w:rsidRPr="00000000">
        <w:rPr>
          <w:rtl w:val="0"/>
        </w:rPr>
        <w:t xml:space="preserve">What are some ways you have been guilty of being wise in your own eyes?</w:t>
      </w:r>
    </w:p>
    <w:p w:rsidR="00000000" w:rsidDel="00000000" w:rsidP="00000000" w:rsidRDefault="00000000" w:rsidRPr="00000000" w14:paraId="00000022">
      <w:pPr>
        <w:numPr>
          <w:ilvl w:val="0"/>
          <w:numId w:val="6"/>
        </w:numPr>
        <w:ind w:left="720" w:hanging="360"/>
        <w:contextualSpacing w:val="1"/>
        <w:rPr>
          <w:u w:val="none"/>
        </w:rPr>
      </w:pPr>
      <w:r w:rsidDel="00000000" w:rsidR="00000000" w:rsidRPr="00000000">
        <w:rPr>
          <w:rtl w:val="0"/>
        </w:rPr>
        <w:t xml:space="preserve">What role does the bible play in your life currently? Do you take it seriously as the source of wisdom and truth?</w:t>
      </w:r>
    </w:p>
    <w:sectPr>
      <w:pgSz w:h="15840" w:w="12240"/>
      <w:pgMar w:bottom="1080" w:top="1080" w:left="1080" w:right="108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