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2.17.19 - Isaiah: Light to the Nations - Christian</w:t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Deliverance from Sennacherib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Prepare by reading through the questions and scripture passage so that you can select a </w:t>
      </w:r>
      <w:r w:rsidDel="00000000" w:rsidR="00000000" w:rsidRPr="00000000">
        <w:rPr>
          <w:rtl w:val="0"/>
        </w:rPr>
        <w:t xml:space="preserve">few</w:t>
      </w:r>
      <w:r w:rsidDel="00000000" w:rsidR="00000000" w:rsidRPr="00000000">
        <w:rPr>
          <w:rtl w:val="0"/>
        </w:rPr>
        <w:t xml:space="preserve"> questions from each section that are best suited to your group.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a favorite bible </w:t>
      </w:r>
      <w:r w:rsidDel="00000000" w:rsidR="00000000" w:rsidRPr="00000000">
        <w:rPr>
          <w:i w:val="1"/>
          <w:rtl w:val="0"/>
        </w:rPr>
        <w:t xml:space="preserve">story</w:t>
      </w:r>
      <w:r w:rsidDel="00000000" w:rsidR="00000000" w:rsidRPr="00000000">
        <w:rPr>
          <w:rtl w:val="0"/>
        </w:rPr>
        <w:t xml:space="preserve">, and why?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Read: Isaiah 36 &amp; 37 (Yes, both chapters! Bonus points for a dramatic reading)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(Remind those who share that we’ll likely return to their ideas in our discussion!)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How would you summarize the message of the king of Assyria in chapter 36?</w:t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Why did the palace workers ask the Assyrian commander to speak to them in Aramaic instead of Hebrew? V. 36:11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does the king of Assyria believe about the God of Israel? V. 36:18-20 (That he is just like any other nation’s gods that let them down) 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- These questions will take you on a deeper look at what the passage means for us today.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If you were Hezekiah, how would you feel after hearing Sennacherib’s taunt?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Based on the text, what do you think Hezekiah believes about God? (37:3-4; 14-19)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do you think is the “moral” of the story?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C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can we learn from Hezekiah’s example in this story? (asking Isaiah to pray, his own prayer of faith, how he knows and trusts God’s character, etc.)</w:t>
      </w:r>
    </w:p>
    <w:p w:rsidR="00000000" w:rsidDel="00000000" w:rsidP="00000000" w:rsidRDefault="00000000" w:rsidRPr="00000000" w14:paraId="0000001D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do we learn about God in this story?</w:t>
      </w:r>
    </w:p>
    <w:p w:rsidR="00000000" w:rsidDel="00000000" w:rsidP="00000000" w:rsidRDefault="00000000" w:rsidRPr="00000000" w14:paraId="0000001E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Are there situations in your life right now that are tempting you to question God’s goodness and faithfulness? How can we lay them before God for you?</w:t>
      </w:r>
    </w:p>
    <w:p w:rsidR="00000000" w:rsidDel="00000000" w:rsidP="00000000" w:rsidRDefault="00000000" w:rsidRPr="00000000" w14:paraId="0000001F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