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5.12.19 - Missions Month - Weston &amp; Allison Stover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Campus Ministry</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5"/>
        </w:numPr>
        <w:ind w:left="720" w:hanging="360"/>
        <w:rPr/>
      </w:pPr>
      <w:r w:rsidDel="00000000" w:rsidR="00000000" w:rsidRPr="00000000">
        <w:rPr>
          <w:rtl w:val="0"/>
        </w:rPr>
        <w:t xml:space="preserve">What are some things that stood out to you from Sunday’s missionary sharing time and sermon?</w:t>
      </w:r>
    </w:p>
    <w:p w:rsidR="00000000" w:rsidDel="00000000" w:rsidP="00000000" w:rsidRDefault="00000000" w:rsidRPr="00000000" w14:paraId="0000000C">
      <w:pPr>
        <w:numPr>
          <w:ilvl w:val="0"/>
          <w:numId w:val="5"/>
        </w:numPr>
        <w:ind w:left="720" w:hanging="360"/>
        <w:rPr>
          <w:u w:val="none"/>
        </w:rPr>
      </w:pPr>
      <w:r w:rsidDel="00000000" w:rsidR="00000000" w:rsidRPr="00000000">
        <w:rPr>
          <w:rtl w:val="0"/>
        </w:rPr>
        <w:t xml:space="preserve">Who has been a mentor figure in your life? What is something they have taught you?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pPr>
      <w:r w:rsidDel="00000000" w:rsidR="00000000" w:rsidRPr="00000000">
        <w:rPr>
          <w:b w:val="1"/>
          <w:rtl w:val="0"/>
        </w:rPr>
        <w:t xml:space="preserve">Read: 1 John 1:5-7</w:t>
      </w:r>
      <w:r w:rsidDel="00000000" w:rsidR="00000000" w:rsidRPr="00000000">
        <w:rPr>
          <w:rtl w:val="0"/>
        </w:rPr>
        <w:t xml:space="preserve"> Does anyone have any questions about this passage? Or observations that stand out to you immediately?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2">
      <w:pPr>
        <w:numPr>
          <w:ilvl w:val="0"/>
          <w:numId w:val="4"/>
        </w:numPr>
        <w:ind w:left="720" w:hanging="360"/>
        <w:rPr>
          <w:u w:val="none"/>
        </w:rPr>
      </w:pPr>
      <w:r w:rsidDel="00000000" w:rsidR="00000000" w:rsidRPr="00000000">
        <w:rPr>
          <w:rtl w:val="0"/>
        </w:rPr>
        <w:t xml:space="preserve">What does it mean to walk in the light in the context of spiritual friendship?</w:t>
      </w:r>
    </w:p>
    <w:p w:rsidR="00000000" w:rsidDel="00000000" w:rsidP="00000000" w:rsidRDefault="00000000" w:rsidRPr="00000000" w14:paraId="00000013">
      <w:pPr>
        <w:numPr>
          <w:ilvl w:val="0"/>
          <w:numId w:val="4"/>
        </w:numPr>
        <w:ind w:left="720" w:hanging="360"/>
        <w:rPr>
          <w:u w:val="none"/>
        </w:rPr>
      </w:pPr>
      <w:r w:rsidDel="00000000" w:rsidR="00000000" w:rsidRPr="00000000">
        <w:rPr>
          <w:rtl w:val="0"/>
        </w:rPr>
        <w:t xml:space="preserve">How does walking in the light/being in relationship with God help us have fellowship with one another?</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How does having fellowship with each other help us experience Jesus’ forgiveness in a more complete way?</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What is the relationship between having fellowship with God and having fellowship with each other?</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Who is someone in your life right now who inspires you to go deeper in your relationship with God?</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Who do you consider a spiritual friend--someone you can have real conversations with and share hard things with?</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Do you find it challenging to share about spiritual things with the people in your life? What holds you back? How do you sense God wants to mature you in this area?</w:t>
      </w:r>
    </w:p>
    <w:p w:rsidR="00000000" w:rsidDel="00000000" w:rsidP="00000000" w:rsidRDefault="00000000" w:rsidRPr="00000000" w14:paraId="0000001D">
      <w:pPr>
        <w:numPr>
          <w:ilvl w:val="0"/>
          <w:numId w:val="3"/>
        </w:numPr>
        <w:ind w:left="720" w:hanging="360"/>
        <w:rPr>
          <w:u w:val="none"/>
        </w:rPr>
        <w:sectPr>
          <w:pgSz w:h="15840" w:w="12240"/>
          <w:pgMar w:bottom="1080" w:top="1080" w:left="1080" w:right="1080" w:header="0" w:footer="720"/>
          <w:pgNumType w:start="1"/>
        </w:sectPr>
      </w:pPr>
      <w:r w:rsidDel="00000000" w:rsidR="00000000" w:rsidRPr="00000000">
        <w:rPr>
          <w:rtl w:val="0"/>
        </w:rPr>
        <w:t xml:space="preserve">Who do you think God has placed in your life to draw into fellowship/spiritual friendship?</w:t>
      </w: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sectPr>
      <w:type w:val="continuous"/>
      <w:pgSz w:h="15840" w:w="12240"/>
      <w:pgMar w:bottom="1080" w:top="1080" w:left="1080" w:right="108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