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D856" w14:textId="78A774EE" w:rsidR="00FD1B1A" w:rsidRPr="00FD1B1A" w:rsidRDefault="00AB02F7" w:rsidP="00FD1B1A">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u w:val="single"/>
        </w:rPr>
        <w:t>3</w:t>
      </w:r>
      <w:r w:rsidR="00FD1B1A" w:rsidRPr="00FD1B1A">
        <w:rPr>
          <w:rFonts w:ascii="Arial" w:eastAsia="Times New Roman" w:hAnsi="Arial" w:cs="Arial"/>
          <w:b/>
          <w:bCs/>
          <w:color w:val="000000"/>
          <w:u w:val="single"/>
        </w:rPr>
        <w:t>.</w:t>
      </w:r>
      <w:r w:rsidR="00D44B7D">
        <w:rPr>
          <w:rFonts w:ascii="Arial" w:eastAsia="Times New Roman" w:hAnsi="Arial" w:cs="Arial"/>
          <w:b/>
          <w:bCs/>
          <w:color w:val="000000"/>
          <w:u w:val="single"/>
        </w:rPr>
        <w:t>8</w:t>
      </w:r>
      <w:r w:rsidR="00FD1B1A" w:rsidRPr="00FD1B1A">
        <w:rPr>
          <w:rFonts w:ascii="Arial" w:eastAsia="Times New Roman" w:hAnsi="Arial" w:cs="Arial"/>
          <w:b/>
          <w:bCs/>
          <w:color w:val="000000"/>
          <w:u w:val="single"/>
        </w:rPr>
        <w:t xml:space="preserve">.20 - Galatians - </w:t>
      </w:r>
      <w:r w:rsidR="00D44B7D">
        <w:rPr>
          <w:rFonts w:ascii="Arial" w:eastAsia="Times New Roman" w:hAnsi="Arial" w:cs="Arial"/>
          <w:b/>
          <w:bCs/>
          <w:color w:val="000000"/>
          <w:u w:val="single"/>
        </w:rPr>
        <w:t>Christian</w:t>
      </w:r>
    </w:p>
    <w:p w14:paraId="14905378" w14:textId="77777777" w:rsidR="00FD1B1A" w:rsidRPr="00FD1B1A" w:rsidRDefault="00FD1B1A" w:rsidP="00FD1B1A">
      <w:pPr>
        <w:spacing w:after="0" w:line="240" w:lineRule="auto"/>
        <w:rPr>
          <w:rFonts w:ascii="Times New Roman" w:eastAsia="Times New Roman" w:hAnsi="Times New Roman" w:cs="Times New Roman"/>
          <w:sz w:val="24"/>
          <w:szCs w:val="24"/>
        </w:rPr>
      </w:pPr>
    </w:p>
    <w:p w14:paraId="7FDEEAE5" w14:textId="77777777" w:rsidR="00FD1B1A" w:rsidRPr="00FD1B1A" w:rsidRDefault="00FD1B1A" w:rsidP="00FD1B1A">
      <w:pPr>
        <w:spacing w:after="0" w:line="240" w:lineRule="auto"/>
        <w:rPr>
          <w:rFonts w:ascii="Times New Roman" w:eastAsia="Times New Roman" w:hAnsi="Times New Roman" w:cs="Times New Roman"/>
          <w:sz w:val="24"/>
          <w:szCs w:val="24"/>
        </w:rPr>
      </w:pPr>
      <w:r w:rsidRPr="00FD1B1A">
        <w:rPr>
          <w:rFonts w:ascii="Arial" w:eastAsia="Times New Roman" w:hAnsi="Arial" w:cs="Arial"/>
          <w:color w:val="000000"/>
        </w:rPr>
        <w:t>Leader Prep Section </w:t>
      </w:r>
    </w:p>
    <w:p w14:paraId="25E65E43" w14:textId="77777777" w:rsidR="00FD1B1A" w:rsidRPr="00FD1B1A" w:rsidRDefault="00FD1B1A" w:rsidP="00FD1B1A">
      <w:pPr>
        <w:numPr>
          <w:ilvl w:val="0"/>
          <w:numId w:val="1"/>
        </w:numPr>
        <w:spacing w:after="0" w:line="240" w:lineRule="auto"/>
        <w:textAlignment w:val="baseline"/>
        <w:rPr>
          <w:rFonts w:ascii="Arial" w:eastAsia="Times New Roman" w:hAnsi="Arial" w:cs="Arial"/>
          <w:color w:val="000000"/>
        </w:rPr>
      </w:pPr>
      <w:r w:rsidRPr="00FD1B1A">
        <w:rPr>
          <w:rFonts w:ascii="Arial" w:eastAsia="Times New Roman" w:hAnsi="Arial" w:cs="Arial"/>
          <w:color w:val="000000"/>
        </w:rPr>
        <w:t xml:space="preserve">Prepare by reading through the questions and scripture passage so that you can select a </w:t>
      </w:r>
      <w:r w:rsidRPr="00FD1B1A">
        <w:rPr>
          <w:rFonts w:ascii="Arial" w:eastAsia="Times New Roman" w:hAnsi="Arial" w:cs="Arial"/>
          <w:b/>
          <w:bCs/>
          <w:color w:val="000000"/>
        </w:rPr>
        <w:t>few</w:t>
      </w:r>
      <w:r w:rsidRPr="00FD1B1A">
        <w:rPr>
          <w:rFonts w:ascii="Arial" w:eastAsia="Times New Roman" w:hAnsi="Arial" w:cs="Arial"/>
          <w:color w:val="000000"/>
        </w:rPr>
        <w:t xml:space="preserve"> questions that are best suited to your group. </w:t>
      </w:r>
    </w:p>
    <w:p w14:paraId="11BAE89D" w14:textId="77777777" w:rsidR="00FD1B1A" w:rsidRPr="00FD1B1A" w:rsidRDefault="00FD1B1A" w:rsidP="00FD1B1A">
      <w:pPr>
        <w:numPr>
          <w:ilvl w:val="0"/>
          <w:numId w:val="1"/>
        </w:numPr>
        <w:spacing w:after="0" w:line="240" w:lineRule="auto"/>
        <w:textAlignment w:val="baseline"/>
        <w:rPr>
          <w:rFonts w:ascii="Arial" w:eastAsia="Times New Roman" w:hAnsi="Arial" w:cs="Arial"/>
          <w:color w:val="000000"/>
        </w:rPr>
      </w:pPr>
      <w:r w:rsidRPr="00FD1B1A">
        <w:rPr>
          <w:rFonts w:ascii="Arial" w:eastAsia="Times New Roman" w:hAnsi="Arial" w:cs="Arial"/>
          <w:color w:val="000000"/>
        </w:rPr>
        <w:t xml:space="preserve">Try to work through at least one question from each of the sections - Hook, Book, Look, </w:t>
      </w:r>
      <w:proofErr w:type="gramStart"/>
      <w:r w:rsidRPr="00FD1B1A">
        <w:rPr>
          <w:rFonts w:ascii="Arial" w:eastAsia="Times New Roman" w:hAnsi="Arial" w:cs="Arial"/>
          <w:color w:val="000000"/>
        </w:rPr>
        <w:t>Took</w:t>
      </w:r>
      <w:proofErr w:type="gramEnd"/>
      <w:r w:rsidRPr="00FD1B1A">
        <w:rPr>
          <w:rFonts w:ascii="Arial" w:eastAsia="Times New Roman" w:hAnsi="Arial" w:cs="Arial"/>
          <w:color w:val="000000"/>
        </w:rPr>
        <w:t xml:space="preserve"> in order to move from observation to application. </w:t>
      </w:r>
    </w:p>
    <w:p w14:paraId="4A7A9252" w14:textId="77777777" w:rsidR="00FD1B1A" w:rsidRPr="00FD1B1A" w:rsidRDefault="00FD1B1A" w:rsidP="00FD1B1A">
      <w:pPr>
        <w:numPr>
          <w:ilvl w:val="0"/>
          <w:numId w:val="1"/>
        </w:numPr>
        <w:spacing w:after="0" w:line="240" w:lineRule="auto"/>
        <w:textAlignment w:val="baseline"/>
        <w:rPr>
          <w:rFonts w:ascii="Arial" w:eastAsia="Times New Roman" w:hAnsi="Arial" w:cs="Arial"/>
          <w:color w:val="000000"/>
        </w:rPr>
      </w:pPr>
      <w:r w:rsidRPr="00FD1B1A">
        <w:rPr>
          <w:rFonts w:ascii="Arial" w:eastAsia="Times New Roman" w:hAnsi="Arial" w:cs="Arial"/>
          <w:color w:val="000000"/>
        </w:rPr>
        <w:t>When possible spend time in prayer for each member of your group.</w:t>
      </w:r>
    </w:p>
    <w:p w14:paraId="5B4C31F9" w14:textId="77777777" w:rsidR="00FD1B1A" w:rsidRPr="00FD1B1A" w:rsidRDefault="00FD1B1A" w:rsidP="00FD1B1A">
      <w:pPr>
        <w:spacing w:after="240" w:line="240" w:lineRule="auto"/>
        <w:rPr>
          <w:rFonts w:ascii="Times New Roman" w:eastAsia="Times New Roman" w:hAnsi="Times New Roman" w:cs="Times New Roman"/>
          <w:sz w:val="24"/>
          <w:szCs w:val="24"/>
        </w:rPr>
      </w:pPr>
    </w:p>
    <w:p w14:paraId="152603AA" w14:textId="77777777" w:rsidR="00FD1B1A" w:rsidRPr="00FD1B1A" w:rsidRDefault="00FD1B1A" w:rsidP="00FD1B1A">
      <w:pPr>
        <w:spacing w:after="0" w:line="240" w:lineRule="auto"/>
        <w:rPr>
          <w:rFonts w:ascii="Times New Roman" w:eastAsia="Times New Roman" w:hAnsi="Times New Roman" w:cs="Times New Roman"/>
          <w:sz w:val="24"/>
          <w:szCs w:val="24"/>
        </w:rPr>
      </w:pPr>
      <w:r w:rsidRPr="00FD1B1A">
        <w:rPr>
          <w:rFonts w:ascii="Arial" w:eastAsia="Times New Roman" w:hAnsi="Arial" w:cs="Arial"/>
          <w:b/>
          <w:bCs/>
          <w:color w:val="000000"/>
        </w:rPr>
        <w:t>Hook</w:t>
      </w:r>
      <w:r w:rsidRPr="00FD1B1A">
        <w:rPr>
          <w:rFonts w:ascii="Arial" w:eastAsia="Times New Roman" w:hAnsi="Arial" w:cs="Arial"/>
          <w:color w:val="000000"/>
        </w:rPr>
        <w:t xml:space="preserve"> - Ice breaker type questions to help make the transition into the study time.</w:t>
      </w:r>
    </w:p>
    <w:p w14:paraId="6E673AF1" w14:textId="788B61FB" w:rsidR="00FD1B1A" w:rsidRDefault="00FD1B1A" w:rsidP="00FD1B1A">
      <w:pPr>
        <w:numPr>
          <w:ilvl w:val="0"/>
          <w:numId w:val="2"/>
        </w:numPr>
        <w:spacing w:after="0" w:line="240" w:lineRule="auto"/>
        <w:textAlignment w:val="baseline"/>
        <w:rPr>
          <w:rFonts w:ascii="Arial" w:eastAsia="Times New Roman" w:hAnsi="Arial" w:cs="Arial"/>
          <w:color w:val="000000"/>
        </w:rPr>
      </w:pPr>
      <w:r w:rsidRPr="00FD1B1A">
        <w:rPr>
          <w:rFonts w:ascii="Arial" w:eastAsia="Times New Roman" w:hAnsi="Arial" w:cs="Arial"/>
          <w:color w:val="000000"/>
        </w:rPr>
        <w:t xml:space="preserve">What are some things that </w:t>
      </w:r>
      <w:r w:rsidR="00D44B7D">
        <w:rPr>
          <w:rFonts w:ascii="Arial" w:eastAsia="Times New Roman" w:hAnsi="Arial" w:cs="Arial"/>
          <w:color w:val="000000"/>
        </w:rPr>
        <w:t>stood out to</w:t>
      </w:r>
      <w:r w:rsidRPr="00FD1B1A">
        <w:rPr>
          <w:rFonts w:ascii="Arial" w:eastAsia="Times New Roman" w:hAnsi="Arial" w:cs="Arial"/>
          <w:color w:val="000000"/>
        </w:rPr>
        <w:t xml:space="preserve"> you from Sunday’s sermon?</w:t>
      </w:r>
    </w:p>
    <w:p w14:paraId="6CF221B0" w14:textId="42EF4DBD" w:rsidR="00FD1B1A" w:rsidRDefault="00D44B7D" w:rsidP="00FD1B1A">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Watch </w:t>
      </w:r>
      <w:proofErr w:type="gramStart"/>
      <w:r>
        <w:rPr>
          <w:rFonts w:ascii="Arial" w:eastAsia="Times New Roman" w:hAnsi="Arial" w:cs="Arial"/>
          <w:color w:val="000000"/>
        </w:rPr>
        <w:t>The</w:t>
      </w:r>
      <w:proofErr w:type="gramEnd"/>
      <w:r>
        <w:rPr>
          <w:rFonts w:ascii="Arial" w:eastAsia="Times New Roman" w:hAnsi="Arial" w:cs="Arial"/>
          <w:color w:val="000000"/>
        </w:rPr>
        <w:t xml:space="preserve"> Bible Project’s short video on Galatians: </w:t>
      </w:r>
      <w:hyperlink r:id="rId5" w:history="1">
        <w:r w:rsidRPr="00985EBD">
          <w:rPr>
            <w:rStyle w:val="Hyperlink"/>
            <w:rFonts w:ascii="Arial" w:eastAsia="Times New Roman" w:hAnsi="Arial" w:cs="Arial"/>
          </w:rPr>
          <w:t>https://youtu.be/vmx4UjRFp0M</w:t>
        </w:r>
      </w:hyperlink>
      <w:r>
        <w:rPr>
          <w:rFonts w:ascii="Arial" w:eastAsia="Times New Roman" w:hAnsi="Arial" w:cs="Arial"/>
          <w:color w:val="000000"/>
        </w:rPr>
        <w:t xml:space="preserve"> </w:t>
      </w:r>
    </w:p>
    <w:p w14:paraId="71861D08" w14:textId="0B6279AE" w:rsidR="00D44B7D" w:rsidRDefault="00D44B7D" w:rsidP="00FD1B1A">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This passage talks about the differences between being bound to the Law and freedom in Christ. Share a time when you felt or were actually stuck (i.e. traffic, a job, wrestling hold, injured, in the dark, etc.). Spend time on the sensation of being stuck.</w:t>
      </w:r>
    </w:p>
    <w:p w14:paraId="288E66E5" w14:textId="7A0E28EB" w:rsidR="00D44B7D" w:rsidRDefault="00D44B7D" w:rsidP="00D44B7D">
      <w:pPr>
        <w:spacing w:after="0" w:line="240" w:lineRule="auto"/>
        <w:textAlignment w:val="baseline"/>
        <w:rPr>
          <w:rFonts w:ascii="Arial" w:eastAsia="Times New Roman" w:hAnsi="Arial" w:cs="Arial"/>
          <w:color w:val="000000"/>
        </w:rPr>
      </w:pPr>
    </w:p>
    <w:p w14:paraId="0C44B563" w14:textId="77777777" w:rsidR="00D44B7D" w:rsidRPr="00D44B7D" w:rsidRDefault="00D44B7D" w:rsidP="00D44B7D">
      <w:pPr>
        <w:spacing w:after="0" w:line="240" w:lineRule="auto"/>
        <w:textAlignment w:val="baseline"/>
        <w:rPr>
          <w:rFonts w:ascii="Arial" w:eastAsia="Times New Roman" w:hAnsi="Arial" w:cs="Arial"/>
          <w:color w:val="000000"/>
        </w:rPr>
      </w:pPr>
    </w:p>
    <w:p w14:paraId="2003575F" w14:textId="77777777" w:rsidR="00FD1B1A" w:rsidRPr="00FD1B1A" w:rsidRDefault="00FD1B1A" w:rsidP="00FD1B1A">
      <w:pPr>
        <w:spacing w:after="0" w:line="240" w:lineRule="auto"/>
        <w:rPr>
          <w:rFonts w:ascii="Times New Roman" w:eastAsia="Times New Roman" w:hAnsi="Times New Roman" w:cs="Times New Roman"/>
          <w:sz w:val="24"/>
          <w:szCs w:val="24"/>
        </w:rPr>
      </w:pPr>
      <w:r w:rsidRPr="00FD1B1A">
        <w:rPr>
          <w:rFonts w:ascii="Arial" w:eastAsia="Times New Roman" w:hAnsi="Arial" w:cs="Arial"/>
          <w:color w:val="000000"/>
        </w:rPr>
        <w:t>Background / Reading </w:t>
      </w:r>
    </w:p>
    <w:p w14:paraId="3B3BA9DC" w14:textId="508726F6" w:rsidR="00FD1B1A" w:rsidRPr="00FD1B1A" w:rsidRDefault="00FD1B1A" w:rsidP="00FD1B1A">
      <w:pPr>
        <w:spacing w:after="0" w:line="240" w:lineRule="auto"/>
        <w:rPr>
          <w:rFonts w:ascii="Times New Roman" w:eastAsia="Times New Roman" w:hAnsi="Times New Roman" w:cs="Times New Roman"/>
          <w:sz w:val="24"/>
          <w:szCs w:val="24"/>
        </w:rPr>
      </w:pPr>
      <w:r w:rsidRPr="00FD1B1A">
        <w:rPr>
          <w:rFonts w:ascii="Arial" w:eastAsia="Times New Roman" w:hAnsi="Arial" w:cs="Arial"/>
          <w:b/>
          <w:bCs/>
          <w:color w:val="000000"/>
        </w:rPr>
        <w:t>Galatians 4:</w:t>
      </w:r>
      <w:r w:rsidR="00D44B7D">
        <w:rPr>
          <w:rFonts w:ascii="Arial" w:eastAsia="Times New Roman" w:hAnsi="Arial" w:cs="Arial"/>
          <w:b/>
          <w:bCs/>
          <w:color w:val="000000"/>
        </w:rPr>
        <w:t>21-31</w:t>
      </w:r>
    </w:p>
    <w:p w14:paraId="7AF0284C" w14:textId="77777777" w:rsidR="00FD1B1A" w:rsidRPr="00FD1B1A" w:rsidRDefault="00FD1B1A" w:rsidP="00FD1B1A">
      <w:pPr>
        <w:spacing w:after="0" w:line="240" w:lineRule="auto"/>
        <w:rPr>
          <w:rFonts w:ascii="Times New Roman" w:eastAsia="Times New Roman" w:hAnsi="Times New Roman" w:cs="Times New Roman"/>
          <w:sz w:val="24"/>
          <w:szCs w:val="24"/>
        </w:rPr>
      </w:pPr>
    </w:p>
    <w:p w14:paraId="6A46E178" w14:textId="77777777" w:rsidR="00FD1B1A" w:rsidRPr="00FD1B1A" w:rsidRDefault="00FD1B1A" w:rsidP="00FD1B1A">
      <w:pPr>
        <w:spacing w:after="0" w:line="240" w:lineRule="auto"/>
        <w:rPr>
          <w:rFonts w:ascii="Times New Roman" w:eastAsia="Times New Roman" w:hAnsi="Times New Roman" w:cs="Times New Roman"/>
          <w:sz w:val="24"/>
          <w:szCs w:val="24"/>
        </w:rPr>
      </w:pPr>
      <w:r w:rsidRPr="00FD1B1A">
        <w:rPr>
          <w:rFonts w:ascii="Arial" w:eastAsia="Times New Roman" w:hAnsi="Arial" w:cs="Arial"/>
          <w:b/>
          <w:bCs/>
          <w:color w:val="000000"/>
        </w:rPr>
        <w:t>Book</w:t>
      </w:r>
      <w:r w:rsidRPr="00FD1B1A">
        <w:rPr>
          <w:rFonts w:ascii="Arial" w:eastAsia="Times New Roman" w:hAnsi="Arial" w:cs="Arial"/>
          <w:color w:val="000000"/>
        </w:rPr>
        <w:t xml:space="preserve"> - These questions are designed to get you into the text itself.</w:t>
      </w:r>
    </w:p>
    <w:p w14:paraId="01964963" w14:textId="66961E7C" w:rsidR="00DF78B9" w:rsidRDefault="001A4FE5" w:rsidP="00DF78B9">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Revisit and reread the story of Hagar and Ishmael. Genesis 16, and 21:8-20</w:t>
      </w:r>
    </w:p>
    <w:p w14:paraId="281C5616" w14:textId="393B025E" w:rsidR="001A4FE5" w:rsidRDefault="001A4FE5" w:rsidP="00DF78B9">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Compare and contrast what Paul writes about the Law and the Promise</w:t>
      </w:r>
    </w:p>
    <w:p w14:paraId="27D6B321" w14:textId="65DEF7B4" w:rsidR="001A4FE5" w:rsidRDefault="001A4FE5" w:rsidP="00DF78B9">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Paul uses many symbols in this passage.  List them. </w:t>
      </w:r>
      <w:r w:rsidR="00E56161">
        <w:rPr>
          <w:rFonts w:ascii="Arial" w:eastAsia="Times New Roman" w:hAnsi="Arial" w:cs="Arial"/>
          <w:color w:val="000000"/>
        </w:rPr>
        <w:t>C</w:t>
      </w:r>
      <w:r>
        <w:rPr>
          <w:rFonts w:ascii="Arial" w:eastAsia="Times New Roman" w:hAnsi="Arial" w:cs="Arial"/>
          <w:color w:val="000000"/>
        </w:rPr>
        <w:t xml:space="preserve">hart those that were laid out specifically in v. 24-26. It can be confusing without </w:t>
      </w:r>
      <w:r w:rsidR="00E56161">
        <w:rPr>
          <w:rFonts w:ascii="Arial" w:eastAsia="Times New Roman" w:hAnsi="Arial" w:cs="Arial"/>
          <w:color w:val="000000"/>
        </w:rPr>
        <w:t>seeing them visually</w:t>
      </w:r>
      <w:r w:rsidR="006E12AC">
        <w:rPr>
          <w:rFonts w:ascii="Arial" w:eastAsia="Times New Roman" w:hAnsi="Arial" w:cs="Arial"/>
          <w:color w:val="000000"/>
        </w:rPr>
        <w:t>.</w:t>
      </w:r>
    </w:p>
    <w:p w14:paraId="35D192BA" w14:textId="37F1C176" w:rsidR="006E12AC" w:rsidRDefault="006E12AC" w:rsidP="00DF78B9">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Who does Paul compare the Galatian Christians to? Why does he do this? </w:t>
      </w:r>
    </w:p>
    <w:p w14:paraId="50978DBA" w14:textId="0C069A7C" w:rsidR="006E12AC" w:rsidRPr="00DF78B9" w:rsidRDefault="006E722A" w:rsidP="00DF78B9">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What is </w:t>
      </w:r>
      <w:r w:rsidR="006E12AC">
        <w:rPr>
          <w:rFonts w:ascii="Arial" w:eastAsia="Times New Roman" w:hAnsi="Arial" w:cs="Arial"/>
          <w:color w:val="000000"/>
        </w:rPr>
        <w:t>Paul’s conclusion in v.31</w:t>
      </w:r>
      <w:r>
        <w:rPr>
          <w:rFonts w:ascii="Arial" w:eastAsia="Times New Roman" w:hAnsi="Arial" w:cs="Arial"/>
          <w:color w:val="000000"/>
        </w:rPr>
        <w:t>. Relate this back to the previous text and the previous conversations about the church in Galatia. What was happening to the Galatians that this statement may have been both encouragement and deep challenge?</w:t>
      </w:r>
    </w:p>
    <w:p w14:paraId="5E9FBD26" w14:textId="77777777" w:rsidR="00FD1B1A" w:rsidRPr="00FD1B1A" w:rsidRDefault="00FD1B1A" w:rsidP="00FD1B1A">
      <w:pPr>
        <w:spacing w:after="0" w:line="240" w:lineRule="auto"/>
        <w:rPr>
          <w:rFonts w:ascii="Times New Roman" w:eastAsia="Times New Roman" w:hAnsi="Times New Roman" w:cs="Times New Roman"/>
          <w:sz w:val="24"/>
          <w:szCs w:val="24"/>
        </w:rPr>
      </w:pPr>
    </w:p>
    <w:p w14:paraId="31283E3C" w14:textId="77777777" w:rsidR="00FD1B1A" w:rsidRPr="00FD1B1A" w:rsidRDefault="00FD1B1A" w:rsidP="00FD1B1A">
      <w:pPr>
        <w:spacing w:after="0" w:line="240" w:lineRule="auto"/>
        <w:rPr>
          <w:rFonts w:ascii="Times New Roman" w:eastAsia="Times New Roman" w:hAnsi="Times New Roman" w:cs="Times New Roman"/>
          <w:sz w:val="24"/>
          <w:szCs w:val="24"/>
        </w:rPr>
      </w:pPr>
      <w:r w:rsidRPr="00FD1B1A">
        <w:rPr>
          <w:rFonts w:ascii="Arial" w:eastAsia="Times New Roman" w:hAnsi="Arial" w:cs="Arial"/>
          <w:b/>
          <w:bCs/>
          <w:color w:val="000000"/>
        </w:rPr>
        <w:t>Look</w:t>
      </w:r>
      <w:r w:rsidRPr="00FD1B1A">
        <w:rPr>
          <w:rFonts w:ascii="Arial" w:eastAsia="Times New Roman" w:hAnsi="Arial" w:cs="Arial"/>
          <w:color w:val="000000"/>
        </w:rPr>
        <w:t xml:space="preserve"> - These questions will take you on a deeper look at what the passage means for us today.</w:t>
      </w:r>
    </w:p>
    <w:p w14:paraId="6FE85F0F" w14:textId="67530DAE" w:rsidR="00FD1B1A" w:rsidRDefault="00E56161" w:rsidP="00FD1B1A">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Is there a tradition within our denomination or a past belief that we or the church in America is zealous about that may be inhibiting our own growth? The growth of others in the church? The growth of others around us?</w:t>
      </w:r>
    </w:p>
    <w:p w14:paraId="4093A56E" w14:textId="789B7BF2" w:rsidR="00FD1B1A" w:rsidRDefault="00E56161" w:rsidP="00FD1B1A">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What does it mean to be children of the promise</w:t>
      </w:r>
      <w:r w:rsidR="00F92986">
        <w:rPr>
          <w:rFonts w:ascii="Arial" w:eastAsia="Times New Roman" w:hAnsi="Arial" w:cs="Arial"/>
          <w:color w:val="000000"/>
        </w:rPr>
        <w:t>? What is Paul saying it means to be children of the slave woman?</w:t>
      </w:r>
    </w:p>
    <w:p w14:paraId="7D2075F7" w14:textId="33266FD6" w:rsidR="00B06287" w:rsidRDefault="00F92986" w:rsidP="00B06287">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We are surrounded by attempts to achieve holiness and salvation through our own efforts. What are some ways Christians do this? </w:t>
      </w:r>
    </w:p>
    <w:p w14:paraId="1EE43B82" w14:textId="77777777" w:rsidR="00FD1B1A" w:rsidRPr="00FD1B1A" w:rsidRDefault="00FD1B1A" w:rsidP="00FD1B1A">
      <w:pPr>
        <w:spacing w:after="0" w:line="240" w:lineRule="auto"/>
        <w:rPr>
          <w:rFonts w:ascii="Times New Roman" w:eastAsia="Times New Roman" w:hAnsi="Times New Roman" w:cs="Times New Roman"/>
          <w:sz w:val="24"/>
          <w:szCs w:val="24"/>
        </w:rPr>
      </w:pPr>
    </w:p>
    <w:p w14:paraId="34CBBBAD" w14:textId="77777777" w:rsidR="00FD1B1A" w:rsidRPr="00FD1B1A" w:rsidRDefault="00FD1B1A" w:rsidP="00FD1B1A">
      <w:pPr>
        <w:spacing w:after="0" w:line="240" w:lineRule="auto"/>
        <w:rPr>
          <w:rFonts w:ascii="Arial" w:eastAsia="Times New Roman" w:hAnsi="Arial" w:cs="Arial"/>
          <w:color w:val="000000"/>
        </w:rPr>
      </w:pPr>
      <w:r w:rsidRPr="00FD1B1A">
        <w:rPr>
          <w:rFonts w:ascii="Arial" w:eastAsia="Times New Roman" w:hAnsi="Arial" w:cs="Arial"/>
          <w:b/>
          <w:bCs/>
          <w:color w:val="000000"/>
        </w:rPr>
        <w:t>Took</w:t>
      </w:r>
      <w:r w:rsidRPr="00FD1B1A">
        <w:rPr>
          <w:rFonts w:ascii="Arial" w:eastAsia="Times New Roman" w:hAnsi="Arial" w:cs="Arial"/>
          <w:color w:val="000000"/>
        </w:rPr>
        <w:t xml:space="preserve"> - These questions are focused on applying the big idea from the text to our lives.</w:t>
      </w:r>
    </w:p>
    <w:p w14:paraId="72D3FE3F" w14:textId="24BB799E" w:rsidR="00DE2DDD" w:rsidRDefault="00D44B7D" w:rsidP="00D44B7D">
      <w:pPr>
        <w:pStyle w:val="ListParagraph"/>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Contrast your feelings of being stuck from the “Hook” section</w:t>
      </w:r>
      <w:r w:rsidR="001A4FE5">
        <w:rPr>
          <w:rFonts w:ascii="Arial" w:eastAsia="Times New Roman" w:hAnsi="Arial" w:cs="Arial"/>
          <w:color w:val="000000"/>
        </w:rPr>
        <w:t>, to the feelings and experiences of being freed.</w:t>
      </w:r>
    </w:p>
    <w:p w14:paraId="473572CC" w14:textId="6313AA24" w:rsidR="001A4FE5" w:rsidRDefault="00F92986" w:rsidP="00D44B7D">
      <w:pPr>
        <w:pStyle w:val="ListParagraph"/>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What belief, practice, </w:t>
      </w:r>
      <w:proofErr w:type="spellStart"/>
      <w:r>
        <w:rPr>
          <w:rFonts w:ascii="Arial" w:eastAsia="Times New Roman" w:hAnsi="Arial" w:cs="Arial"/>
          <w:color w:val="000000"/>
        </w:rPr>
        <w:t>etc</w:t>
      </w:r>
      <w:proofErr w:type="spellEnd"/>
      <w:r>
        <w:rPr>
          <w:rFonts w:ascii="Arial" w:eastAsia="Times New Roman" w:hAnsi="Arial" w:cs="Arial"/>
          <w:color w:val="000000"/>
        </w:rPr>
        <w:t xml:space="preserve"> may have had its place in your life at one time, but now may interfere with your freedom or the freedom of others?</w:t>
      </w:r>
    </w:p>
    <w:p w14:paraId="0473074B" w14:textId="71D44D2C" w:rsidR="00F92986" w:rsidRPr="00D44B7D" w:rsidRDefault="00F92986" w:rsidP="00D44B7D">
      <w:pPr>
        <w:pStyle w:val="ListParagraph"/>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Picture some part of your day tomorrow (kids to school, meetings, soccer practice, exercise, </w:t>
      </w:r>
      <w:proofErr w:type="spellStart"/>
      <w:r>
        <w:rPr>
          <w:rFonts w:ascii="Arial" w:eastAsia="Times New Roman" w:hAnsi="Arial" w:cs="Arial"/>
          <w:color w:val="000000"/>
        </w:rPr>
        <w:t>etc</w:t>
      </w:r>
      <w:proofErr w:type="spellEnd"/>
      <w:r>
        <w:rPr>
          <w:rFonts w:ascii="Arial" w:eastAsia="Times New Roman" w:hAnsi="Arial" w:cs="Arial"/>
          <w:color w:val="000000"/>
        </w:rPr>
        <w:t xml:space="preserve">). How does remembering </w:t>
      </w:r>
      <w:r w:rsidR="006E12AC">
        <w:rPr>
          <w:rFonts w:ascii="Arial" w:eastAsia="Times New Roman" w:hAnsi="Arial" w:cs="Arial"/>
          <w:color w:val="000000"/>
        </w:rPr>
        <w:t xml:space="preserve">the promise given to Abraham, reminded here by Paul, </w:t>
      </w:r>
      <w:r>
        <w:rPr>
          <w:rFonts w:ascii="Arial" w:eastAsia="Times New Roman" w:hAnsi="Arial" w:cs="Arial"/>
          <w:color w:val="000000"/>
        </w:rPr>
        <w:t>that we are free</w:t>
      </w:r>
      <w:r w:rsidR="006E12AC">
        <w:rPr>
          <w:rFonts w:ascii="Arial" w:eastAsia="Times New Roman" w:hAnsi="Arial" w:cs="Arial"/>
          <w:color w:val="000000"/>
        </w:rPr>
        <w:t>,</w:t>
      </w:r>
      <w:r>
        <w:rPr>
          <w:rFonts w:ascii="Arial" w:eastAsia="Times New Roman" w:hAnsi="Arial" w:cs="Arial"/>
          <w:color w:val="000000"/>
        </w:rPr>
        <w:t xml:space="preserve"> change us</w:t>
      </w:r>
      <w:r w:rsidR="006E12AC">
        <w:rPr>
          <w:rFonts w:ascii="Arial" w:eastAsia="Times New Roman" w:hAnsi="Arial" w:cs="Arial"/>
          <w:color w:val="000000"/>
        </w:rPr>
        <w:t>?  Does it change</w:t>
      </w:r>
      <w:r>
        <w:rPr>
          <w:rFonts w:ascii="Arial" w:eastAsia="Times New Roman" w:hAnsi="Arial" w:cs="Arial"/>
          <w:color w:val="000000"/>
        </w:rPr>
        <w:t xml:space="preserve"> how we view these circumstances? </w:t>
      </w:r>
    </w:p>
    <w:p w14:paraId="39CFAC70" w14:textId="77777777" w:rsidR="00D44B7D" w:rsidRPr="00D44B7D" w:rsidRDefault="00D44B7D" w:rsidP="00D44B7D">
      <w:pPr>
        <w:spacing w:after="0" w:line="240" w:lineRule="auto"/>
        <w:textAlignment w:val="baseline"/>
        <w:rPr>
          <w:rFonts w:ascii="Arial" w:eastAsia="Times New Roman" w:hAnsi="Arial" w:cs="Arial"/>
          <w:color w:val="000000"/>
        </w:rPr>
      </w:pPr>
    </w:p>
    <w:p w14:paraId="72C7ECC1" w14:textId="74614BFA" w:rsidR="00136432" w:rsidRPr="006E722A" w:rsidRDefault="00DE2DDD" w:rsidP="006E722A">
      <w:pPr>
        <w:spacing w:after="0" w:line="240" w:lineRule="auto"/>
        <w:textAlignment w:val="baseline"/>
        <w:rPr>
          <w:rFonts w:ascii="Arial" w:eastAsia="Times New Roman" w:hAnsi="Arial" w:cs="Arial"/>
          <w:b/>
          <w:color w:val="000000"/>
        </w:rPr>
      </w:pPr>
      <w:r>
        <w:rPr>
          <w:rFonts w:ascii="Arial" w:eastAsia="Times New Roman" w:hAnsi="Arial" w:cs="Arial"/>
          <w:b/>
          <w:color w:val="000000"/>
        </w:rPr>
        <w:t>Pray</w:t>
      </w:r>
      <w:bookmarkStart w:id="0" w:name="_GoBack"/>
      <w:bookmarkEnd w:id="0"/>
    </w:p>
    <w:sectPr w:rsidR="00136432" w:rsidRPr="006E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C132B"/>
    <w:multiLevelType w:val="hybridMultilevel"/>
    <w:tmpl w:val="FCE4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27B34"/>
    <w:multiLevelType w:val="multilevel"/>
    <w:tmpl w:val="AE2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9682C"/>
    <w:multiLevelType w:val="multilevel"/>
    <w:tmpl w:val="43D4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D39D1"/>
    <w:multiLevelType w:val="hybridMultilevel"/>
    <w:tmpl w:val="91F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665C9"/>
    <w:multiLevelType w:val="hybridMultilevel"/>
    <w:tmpl w:val="1C16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27DF0"/>
    <w:multiLevelType w:val="multilevel"/>
    <w:tmpl w:val="6410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50CFB"/>
    <w:multiLevelType w:val="multilevel"/>
    <w:tmpl w:val="425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1A"/>
    <w:rsid w:val="000842E5"/>
    <w:rsid w:val="0015646B"/>
    <w:rsid w:val="0019366D"/>
    <w:rsid w:val="001A4FE5"/>
    <w:rsid w:val="00272959"/>
    <w:rsid w:val="005A19F6"/>
    <w:rsid w:val="006E12AC"/>
    <w:rsid w:val="006E722A"/>
    <w:rsid w:val="00707AEA"/>
    <w:rsid w:val="007B018D"/>
    <w:rsid w:val="008A3578"/>
    <w:rsid w:val="00A036A9"/>
    <w:rsid w:val="00AB02F7"/>
    <w:rsid w:val="00B06287"/>
    <w:rsid w:val="00B36F65"/>
    <w:rsid w:val="00D44B7D"/>
    <w:rsid w:val="00DE2DDD"/>
    <w:rsid w:val="00DF78B9"/>
    <w:rsid w:val="00E56161"/>
    <w:rsid w:val="00F264EB"/>
    <w:rsid w:val="00F92986"/>
    <w:rsid w:val="00FD1B1A"/>
    <w:rsid w:val="00FD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B5B0"/>
  <w15:chartTrackingRefBased/>
  <w15:docId w15:val="{A6ADFB09-4844-4EB3-A2FD-BADFD807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1A"/>
    <w:pPr>
      <w:ind w:left="720"/>
      <w:contextualSpacing/>
    </w:pPr>
  </w:style>
  <w:style w:type="character" w:styleId="Hyperlink">
    <w:name w:val="Hyperlink"/>
    <w:basedOn w:val="DefaultParagraphFont"/>
    <w:uiPriority w:val="99"/>
    <w:unhideWhenUsed/>
    <w:rsid w:val="00D44B7D"/>
    <w:rPr>
      <w:color w:val="0563C1" w:themeColor="hyperlink"/>
      <w:u w:val="single"/>
    </w:rPr>
  </w:style>
  <w:style w:type="character" w:styleId="UnresolvedMention">
    <w:name w:val="Unresolved Mention"/>
    <w:basedOn w:val="DefaultParagraphFont"/>
    <w:uiPriority w:val="99"/>
    <w:semiHidden/>
    <w:unhideWhenUsed/>
    <w:rsid w:val="00D4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73658">
      <w:bodyDiv w:val="1"/>
      <w:marLeft w:val="0"/>
      <w:marRight w:val="0"/>
      <w:marTop w:val="0"/>
      <w:marBottom w:val="0"/>
      <w:divBdr>
        <w:top w:val="none" w:sz="0" w:space="0" w:color="auto"/>
        <w:left w:val="none" w:sz="0" w:space="0" w:color="auto"/>
        <w:bottom w:val="none" w:sz="0" w:space="0" w:color="auto"/>
        <w:right w:val="none" w:sz="0" w:space="0" w:color="auto"/>
      </w:divBdr>
    </w:div>
    <w:div w:id="21366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vmx4UjRFp0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Knipp</dc:creator>
  <cp:keywords/>
  <dc:description/>
  <cp:lastModifiedBy>Jake Nuckolls</cp:lastModifiedBy>
  <cp:revision>2</cp:revision>
  <dcterms:created xsi:type="dcterms:W3CDTF">2020-03-08T06:54:00Z</dcterms:created>
  <dcterms:modified xsi:type="dcterms:W3CDTF">2020-03-08T06:54:00Z</dcterms:modified>
</cp:coreProperties>
</file>