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Hook - Getting to know one another</w:t>
      </w: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What has your response been so far to the violence we’ve found in the book of Judges?</w:t>
      </w:r>
      <w:r w:rsidDel="00000000" w:rsidR="00000000" w:rsidRPr="00000000">
        <w:rPr>
          <w:rFonts w:ascii="Montserrat" w:cs="Montserrat" w:eastAsia="Montserrat" w:hAnsi="Montserrat"/>
          <w:rtl w:val="0"/>
        </w:rPr>
        <w:t xml:space="preserve"> (Share details about the upcoming </w:t>
      </w:r>
      <w:hyperlink r:id="rId6">
        <w:r w:rsidDel="00000000" w:rsidR="00000000" w:rsidRPr="00000000">
          <w:rPr>
            <w:rFonts w:ascii="Montserrat" w:cs="Montserrat" w:eastAsia="Montserrat" w:hAnsi="Montserrat"/>
            <w:color w:val="1155cc"/>
            <w:u w:val="single"/>
            <w:rtl w:val="0"/>
          </w:rPr>
          <w:t xml:space="preserve">Wrestling with Violence in the Old Testament</w:t>
        </w:r>
      </w:hyperlink>
      <w:r w:rsidDel="00000000" w:rsidR="00000000" w:rsidRPr="00000000">
        <w:rPr>
          <w:rFonts w:ascii="Montserrat" w:cs="Montserrat" w:eastAsia="Montserrat" w:hAnsi="Montserrat"/>
          <w:rtl w:val="0"/>
        </w:rPr>
        <w:t xml:space="preserve"> lecture). </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a story from your life where you saw God show up, or overcome, in an unexpected way.</w:t>
      </w:r>
      <w:r w:rsidDel="00000000" w:rsidR="00000000" w:rsidRPr="00000000">
        <w:rPr>
          <w:rtl w:val="0"/>
        </w:rPr>
      </w:r>
    </w:p>
    <w:p w:rsidR="00000000" w:rsidDel="00000000" w:rsidP="00000000" w:rsidRDefault="00000000" w:rsidRPr="00000000" w14:paraId="0000000E">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1">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turns reading out loud all of Judges chapters 4 and 5 to hear the story of Deborah and Barak and Jael in its entirety, or read Judges 4:17-24 and Judges 5:24-31.</w:t>
      </w:r>
    </w:p>
    <w:p w:rsidR="00000000" w:rsidDel="00000000" w:rsidP="00000000" w:rsidRDefault="00000000" w:rsidRPr="00000000" w14:paraId="00000013">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find confusing, compelling, or inspiring about this story? </w:t>
      </w:r>
    </w:p>
    <w:p w:rsidR="00000000" w:rsidDel="00000000" w:rsidP="00000000" w:rsidRDefault="00000000" w:rsidRPr="00000000" w14:paraId="00000014">
      <w:pPr>
        <w:pageBreakBefore w:val="0"/>
        <w:numPr>
          <w:ilvl w:val="1"/>
          <w:numId w:val="1"/>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does this story fit into the Judges Cycle, a cycle of both the sin of Israel and the fierce grace of God? </w:t>
      </w:r>
    </w:p>
    <w:p w:rsidR="00000000" w:rsidDel="00000000" w:rsidP="00000000" w:rsidRDefault="00000000" w:rsidRPr="00000000" w14:paraId="00000015">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mentioned the connections between the Deborah-Barak-Jael story and the Exodus story. What parts of Judges 4-5 remind you of other parts of scripture? </w:t>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8">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9">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Tim shared on Sunday that the Siseras of this world worship the projections of their own desires. </w:t>
      </w:r>
      <w:r w:rsidDel="00000000" w:rsidR="00000000" w:rsidRPr="00000000">
        <w:rPr>
          <w:rFonts w:ascii="Montserrat" w:cs="Montserrat" w:eastAsia="Montserrat" w:hAnsi="Montserrat"/>
          <w:b w:val="1"/>
          <w:rtl w:val="0"/>
        </w:rPr>
        <w:t xml:space="preserve">Who are the Siseras of the world today, and what do we see them worshipping? </w:t>
      </w: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Might makes right is the way of Sisera, but sometimes the Church past and present has operated in the name of Jesus using the methods of Sisera. Have you ever observed this before? What do we do in response? </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Again we see God using a non-Israelite to save His people. What does this teach us about how God moves and works in the world? </w:t>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After spending time in this story, how do you feel invited to join God’s unexpected work on our world? </w:t>
      </w:r>
    </w:p>
    <w:p w:rsidR="00000000" w:rsidDel="00000000" w:rsidP="00000000" w:rsidRDefault="00000000" w:rsidRPr="00000000" w14:paraId="00000022">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character in the Judges 4-5 story do you find yourself identifying with? How does this encourage or challenge you? </w:t>
      </w:r>
    </w:p>
    <w:p w:rsidR="00000000" w:rsidDel="00000000" w:rsidP="00000000" w:rsidRDefault="00000000" w:rsidRPr="00000000" w14:paraId="00000023">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calls us to turn from the kingdoms of this world and to join the Kingdom of God. </w:t>
      </w:r>
      <w:r w:rsidDel="00000000" w:rsidR="00000000" w:rsidRPr="00000000">
        <w:rPr>
          <w:rFonts w:ascii="Montserrat" w:cs="Montserrat" w:eastAsia="Montserrat" w:hAnsi="Montserrat"/>
          <w:b w:val="1"/>
          <w:rtl w:val="0"/>
        </w:rPr>
        <w:t xml:space="preserve">What would it look like to turn from worldly kingdoms and trust Jesus with your life this week?</w:t>
      </w:r>
      <w:r w:rsidDel="00000000" w:rsidR="00000000" w:rsidRPr="00000000">
        <w:rPr>
          <w:rtl w:val="0"/>
        </w:rPr>
      </w:r>
    </w:p>
    <w:p w:rsidR="00000000" w:rsidDel="00000000" w:rsidP="00000000" w:rsidRDefault="00000000" w:rsidRPr="00000000" w14:paraId="0000002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5">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9">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 Jael - Tim Knipp</w:t>
    </w:r>
  </w:p>
  <w:p w:rsidR="00000000" w:rsidDel="00000000" w:rsidP="00000000" w:rsidRDefault="00000000" w:rsidRPr="00000000" w14:paraId="0000002A">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17, 2021</w:t>
    </w:r>
    <w:r w:rsidDel="00000000" w:rsidR="00000000" w:rsidRPr="00000000">
      <w:rPr>
        <w:rtl w:val="0"/>
      </w:rPr>
    </w:r>
  </w:p>
  <w:p w:rsidR="00000000" w:rsidDel="00000000" w:rsidP="00000000" w:rsidRDefault="00000000" w:rsidRPr="00000000" w14:paraId="0000002B">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HCBellingham/photos/a.1842185739134342/4720096964676524/"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