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A">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This could also be an icebreaker question related to the topic for discussion.</w:t>
      </w:r>
    </w:p>
    <w:p w:rsidR="00000000" w:rsidDel="00000000" w:rsidP="00000000" w:rsidRDefault="00000000" w:rsidRPr="00000000" w14:paraId="0000000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about a time in your life when you needed and someone extended what felt like God’s </w:t>
      </w:r>
      <w:r w:rsidDel="00000000" w:rsidR="00000000" w:rsidRPr="00000000">
        <w:rPr>
          <w:rFonts w:ascii="Montserrat" w:cs="Montserrat" w:eastAsia="Montserrat" w:hAnsi="Montserrat"/>
          <w:i w:val="1"/>
          <w:rtl w:val="0"/>
        </w:rPr>
        <w:t xml:space="preserve">hesed </w:t>
      </w:r>
      <w:r w:rsidDel="00000000" w:rsidR="00000000" w:rsidRPr="00000000">
        <w:rPr>
          <w:rFonts w:ascii="Montserrat" w:cs="Montserrat" w:eastAsia="Montserrat" w:hAnsi="Montserrat"/>
          <w:rtl w:val="0"/>
        </w:rPr>
        <w:t xml:space="preserve">loving kindness to you. </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Ruth 2, the text for today, starts when Ruth “just so happens” to be gleaning in the field of a close relative. When was the last time something worked out for you that felt like more than just good luck? </w:t>
      </w:r>
    </w:p>
    <w:p w:rsidR="00000000" w:rsidDel="00000000" w:rsidP="00000000" w:rsidRDefault="00000000" w:rsidRPr="00000000" w14:paraId="0000000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and discuss a</w:t>
      </w:r>
      <w:r w:rsidDel="00000000" w:rsidR="00000000" w:rsidRPr="00000000">
        <w:rPr>
          <w:rFonts w:ascii="Montserrat" w:cs="Montserrat" w:eastAsia="Montserrat" w:hAnsi="Montserrat"/>
          <w:i w:val="1"/>
          <w:rtl w:val="0"/>
        </w:rPr>
        <w:t xml:space="preserve"> few questions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2">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Ruth 2 out loud together as a group.</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Review: what are all the things you know as a group about the setting and context for the meeting of Ruth and Boaz? (see Ruth 1 for hints)</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find interesting, confusing, surprising, or significant in this part of Ruth and Naomi’s story? </w:t>
      </w:r>
    </w:p>
    <w:p w:rsidR="00000000" w:rsidDel="00000000" w:rsidP="00000000" w:rsidRDefault="00000000" w:rsidRPr="00000000" w14:paraId="00000016">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some examples of God’s </w:t>
      </w:r>
      <w:r w:rsidDel="00000000" w:rsidR="00000000" w:rsidRPr="00000000">
        <w:rPr>
          <w:rFonts w:ascii="Montserrat" w:cs="Montserrat" w:eastAsia="Montserrat" w:hAnsi="Montserrat"/>
          <w:i w:val="1"/>
          <w:rtl w:val="0"/>
        </w:rPr>
        <w:t xml:space="preserve">hesed</w:t>
      </w:r>
      <w:r w:rsidDel="00000000" w:rsidR="00000000" w:rsidRPr="00000000">
        <w:rPr>
          <w:rFonts w:ascii="Montserrat" w:cs="Montserrat" w:eastAsia="Montserrat" w:hAnsi="Montserrat"/>
          <w:rtl w:val="0"/>
        </w:rPr>
        <w:t xml:space="preserve">, His steadfast loving kindness, in the text? </w:t>
      </w:r>
    </w:p>
    <w:p w:rsidR="00000000" w:rsidDel="00000000" w:rsidP="00000000" w:rsidRDefault="00000000" w:rsidRPr="00000000" w14:paraId="00000017">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We see God mentioned in some of the dialogue of this story. Where do you see God on the move and at work in this text? </w:t>
      </w:r>
    </w:p>
    <w:p w:rsidR="00000000" w:rsidDel="00000000" w:rsidP="00000000" w:rsidRDefault="00000000" w:rsidRPr="00000000" w14:paraId="0000001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B">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C">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do you see the need for God’s </w:t>
      </w:r>
      <w:r w:rsidDel="00000000" w:rsidR="00000000" w:rsidRPr="00000000">
        <w:rPr>
          <w:rFonts w:ascii="Montserrat" w:cs="Montserrat" w:eastAsia="Montserrat" w:hAnsi="Montserrat"/>
          <w:i w:val="1"/>
          <w:rtl w:val="0"/>
        </w:rPr>
        <w:t xml:space="preserve">hesed,</w:t>
      </w:r>
      <w:r w:rsidDel="00000000" w:rsidR="00000000" w:rsidRPr="00000000">
        <w:rPr>
          <w:rFonts w:ascii="Montserrat" w:cs="Montserrat" w:eastAsia="Montserrat" w:hAnsi="Montserrat"/>
          <w:rtl w:val="0"/>
        </w:rPr>
        <w:t xml:space="preserve"> His steadfast loving kindness, around you in our world today?</w:t>
      </w:r>
    </w:p>
    <w:p w:rsidR="00000000" w:rsidDel="00000000" w:rsidP="00000000" w:rsidRDefault="00000000" w:rsidRPr="00000000" w14:paraId="0000001E">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have you been connecting the story of Ruth to any thoughts or reflections you are having about Advent and Christmas?</w:t>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we see God involved in the day to day joys and hardships of this story and our lives? </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Good News of Ruth 2? Where do you see glimpses of God’s Big Story in these initial encounters between Ruth and Boaz?  </w:t>
      </w:r>
    </w:p>
    <w:p w:rsidR="00000000" w:rsidDel="00000000" w:rsidP="00000000" w:rsidRDefault="00000000" w:rsidRPr="00000000" w14:paraId="0000002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3">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4">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5">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in your life do you feel God calling you to be a “Boaz” to? Where can you extend God’s </w:t>
      </w:r>
      <w:r w:rsidDel="00000000" w:rsidR="00000000" w:rsidRPr="00000000">
        <w:rPr>
          <w:rFonts w:ascii="Montserrat" w:cs="Montserrat" w:eastAsia="Montserrat" w:hAnsi="Montserrat"/>
          <w:i w:val="1"/>
          <w:rtl w:val="0"/>
        </w:rPr>
        <w:t xml:space="preserve">hesed</w:t>
      </w:r>
      <w:r w:rsidDel="00000000" w:rsidR="00000000" w:rsidRPr="00000000">
        <w:rPr>
          <w:rFonts w:ascii="Montserrat" w:cs="Montserrat" w:eastAsia="Montserrat" w:hAnsi="Montserrat"/>
          <w:rtl w:val="0"/>
        </w:rPr>
        <w:t xml:space="preserve"> kindness and mercy right now?</w:t>
      </w:r>
    </w:p>
    <w:p w:rsidR="00000000" w:rsidDel="00000000" w:rsidP="00000000" w:rsidRDefault="00000000" w:rsidRPr="00000000" w14:paraId="00000027">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story lead you to pray for? </w:t>
      </w:r>
      <w:r w:rsidDel="00000000" w:rsidR="00000000" w:rsidRPr="00000000">
        <w:rPr>
          <w:rtl w:val="0"/>
        </w:rPr>
      </w:r>
    </w:p>
    <w:p w:rsidR="00000000" w:rsidDel="00000000" w:rsidP="00000000" w:rsidRDefault="00000000" w:rsidRPr="00000000" w14:paraId="00000028">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p w:rsidR="00000000" w:rsidDel="00000000" w:rsidP="00000000" w:rsidRDefault="00000000" w:rsidRPr="00000000" w14:paraId="00000029">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A">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E">
    <w:pPr>
      <w:pageBreakBefore w:val="0"/>
      <w:widowControl w:val="0"/>
      <w:spacing w:line="240" w:lineRule="auto"/>
      <w:ind w:left="0" w:firstLine="0"/>
      <w:jc w:val="center"/>
      <w:rPr>
        <w:rFonts w:ascii="Montserrat" w:cs="Montserrat" w:eastAsia="Montserrat" w:hAnsi="Montserrat"/>
        <w:sz w:val="24"/>
        <w:szCs w:val="24"/>
      </w:rPr>
    </w:pPr>
    <w:r w:rsidDel="00000000" w:rsidR="00000000" w:rsidRPr="00000000">
      <w:rPr>
        <w:rFonts w:ascii="Montserrat" w:cs="Montserrat" w:eastAsia="Montserrat" w:hAnsi="Montserrat"/>
        <w:color w:val="222222"/>
        <w:sz w:val="24"/>
        <w:szCs w:val="24"/>
        <w:highlight w:val="white"/>
        <w:rtl w:val="0"/>
      </w:rPr>
      <w:t xml:space="preserve">God’s Hesed Kindness Expressed in an Israelite Man</w:t>
    </w:r>
    <w:r w:rsidDel="00000000" w:rsidR="00000000" w:rsidRPr="00000000">
      <w:rPr>
        <w:rFonts w:ascii="Montserrat" w:cs="Montserrat" w:eastAsia="Montserrat" w:hAnsi="Montserrat"/>
        <w:sz w:val="24"/>
        <w:szCs w:val="24"/>
        <w:rtl w:val="0"/>
      </w:rPr>
      <w:t xml:space="preserve"> - Christian Lindbeck</w:t>
    </w:r>
  </w:p>
  <w:p w:rsidR="00000000" w:rsidDel="00000000" w:rsidP="00000000" w:rsidRDefault="00000000" w:rsidRPr="00000000" w14:paraId="0000002F">
    <w:pPr>
      <w:pageBreakBefore w:val="0"/>
      <w:ind w:left="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December 5, 2021</w:t>
    </w:r>
    <w:r w:rsidDel="00000000" w:rsidR="00000000" w:rsidRPr="00000000">
      <w:rPr>
        <w:rtl w:val="0"/>
      </w:rPr>
    </w:r>
  </w:p>
  <w:p w:rsidR="00000000" w:rsidDel="00000000" w:rsidP="00000000" w:rsidRDefault="00000000" w:rsidRPr="00000000" w14:paraId="00000030">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