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something that you have fought for? Have wounds for or have risked for? It may not be physical wounds! </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comes to mind when you hear the phrase “faith and works?” Personal history, mental struggle, freedom? Discuss where you’ve found tension or relief in those words.</w:t>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re-read James 2: 14-26</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and identify all the examples James gives for what real faith is.</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Verses 18-19 are hard to sit with. Reread these two verses specifically and talk about head belief (“even the demons believe that and shudder”)  vs. life trust</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Other than the “heroes of the faith” chapter in Hebrews, who are others, like Abraham and Rahab (very different examples) who have shown that out of life trust and saving faith comes an active life.</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spoke about head belief as just belief in God without any outflowing of his grace to others.  What are some examples in our world today? </w:t>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What’s the church’s role in this call to faith and action? What action can we take in our community, in your community, to live out the joy of knowing Christ?</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the passage one more time.  In light of these words, what should Christian community look like? What changes might need to be made?</w:t>
      </w:r>
    </w:p>
    <w:p w:rsidR="00000000" w:rsidDel="00000000" w:rsidP="00000000" w:rsidRDefault="00000000" w:rsidRPr="00000000" w14:paraId="0000001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act of trust might you need to take this next week?</w:t>
      </w:r>
    </w:p>
    <w:p w:rsidR="00000000" w:rsidDel="00000000" w:rsidP="00000000" w:rsidRDefault="00000000" w:rsidRPr="00000000" w14:paraId="00000022">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steps do you need to take to get there?</w:t>
      </w:r>
    </w:p>
    <w:p w:rsidR="00000000" w:rsidDel="00000000" w:rsidP="00000000" w:rsidRDefault="00000000" w:rsidRPr="00000000" w14:paraId="00000023">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roadblocks? Fears? Preparations to be made?</w:t>
      </w:r>
    </w:p>
    <w:p w:rsidR="00000000" w:rsidDel="00000000" w:rsidP="00000000" w:rsidRDefault="00000000" w:rsidRPr="00000000" w14:paraId="00000024">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your community, your small group, your friends support you in this?</w:t>
      </w:r>
    </w:p>
    <w:p w:rsidR="00000000" w:rsidDel="00000000" w:rsidP="00000000" w:rsidRDefault="00000000" w:rsidRPr="00000000" w14:paraId="00000025">
      <w:pPr>
        <w:pageBreakBefore w:val="0"/>
        <w:numPr>
          <w:ilvl w:val="1"/>
          <w:numId w:val="4"/>
        </w:numPr>
        <w:ind w:left="144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2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Real Faith - Tim Knipp</w:t>
    </w:r>
  </w:p>
  <w:p w:rsidR="00000000" w:rsidDel="00000000" w:rsidP="00000000" w:rsidRDefault="00000000" w:rsidRPr="00000000" w14:paraId="0000002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3, 2022</w:t>
    </w:r>
    <w:r w:rsidDel="00000000" w:rsidR="00000000" w:rsidRPr="00000000">
      <w:rPr>
        <w:rtl w:val="0"/>
      </w:rPr>
    </w:r>
  </w:p>
  <w:p w:rsidR="00000000" w:rsidDel="00000000" w:rsidP="00000000" w:rsidRDefault="00000000" w:rsidRPr="00000000" w14:paraId="0000002E">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