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feelings come to mind when you think about “being on mission”?</w:t>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Matthew 28:16-20 and 2 Corinthians 5:14-6:2</w:t>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Corinthians passage, what is Paul’s tone?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Corinthians passage, what does Paul say motivates/compels us? (Vs. 14-15)</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it mean when Paul says “we are Christ’s ambassadors”?</w:t>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God asks US to go on missions? (Why not do it himself?)</w:t>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Put yourself in the disciples shoes. What might it have felt like to receive the great commission from Jesus right before he ascended?</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Corinthians passage, what is the connection between Christ’s reconciliation of us and our call to be Christ’s ambassadors?</w:t>
      </w:r>
    </w:p>
    <w:p w:rsidR="00000000" w:rsidDel="00000000" w:rsidP="00000000" w:rsidRDefault="00000000" w:rsidRPr="00000000" w14:paraId="0000001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1">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Christian talked about the list of things that are reasons for our lives, things we are on a mission for. What’s on your list of reasons for life? What are you on mission for?</w:t>
      </w:r>
    </w:p>
    <w:p w:rsidR="00000000" w:rsidDel="00000000" w:rsidP="00000000" w:rsidRDefault="00000000" w:rsidRPr="00000000" w14:paraId="0000002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something you want Jesus’ help learning about and growing in during mission’s month?</w:t>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There are different ways of being called</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to missions, there are those that go and those that hold the rope (praying and giving to those that go). Spend time praying that your group would be open to God’s call to go or give this month.</w:t>
      </w:r>
    </w:p>
    <w:p w:rsidR="00000000" w:rsidDel="00000000" w:rsidP="00000000" w:rsidRDefault="00000000" w:rsidRPr="00000000" w14:paraId="0000002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there are any past or current missionaries in your group, have them share their experience of being called or what it has meant to them to have people holding the rope.</w:t>
      </w:r>
    </w:p>
    <w:p w:rsidR="00000000" w:rsidDel="00000000" w:rsidP="00000000" w:rsidRDefault="00000000" w:rsidRPr="00000000" w14:paraId="0000002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A">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E">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Missions Month Kickoff - Christian Lindbeck</w:t>
    </w:r>
  </w:p>
  <w:p w:rsidR="00000000" w:rsidDel="00000000" w:rsidP="00000000" w:rsidRDefault="00000000" w:rsidRPr="00000000" w14:paraId="0000002F">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8, 2022</w:t>
    </w:r>
    <w:r w:rsidDel="00000000" w:rsidR="00000000" w:rsidRPr="00000000">
      <w:rPr>
        <w:rtl w:val="0"/>
      </w:rPr>
    </w:r>
  </w:p>
  <w:p w:rsidR="00000000" w:rsidDel="00000000" w:rsidP="00000000" w:rsidRDefault="00000000" w:rsidRPr="00000000" w14:paraId="00000030">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