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Hook - Getting to know one another</w:t>
      </w:r>
    </w:p>
    <w:p w:rsidR="00000000" w:rsidDel="00000000" w:rsidP="00000000" w:rsidRDefault="00000000" w:rsidRPr="00000000" w14:paraId="00000011">
      <w:pPr>
        <w:pageBreakBefore w:val="0"/>
        <w:numPr>
          <w:ilvl w:val="0"/>
          <w:numId w:val="1"/>
        </w:numPr>
        <w:ind w:left="360" w:firstLine="0"/>
        <w:rPr>
          <w:rFonts w:ascii="Montserrat" w:cs="Montserrat" w:eastAsia="Montserrat" w:hAnsi="Montserrat"/>
          <w:u w:val="none"/>
        </w:rPr>
      </w:pPr>
      <w:r w:rsidDel="00000000" w:rsidR="00000000" w:rsidRPr="00000000">
        <w:rPr>
          <w:rFonts w:ascii="Montserrat" w:cs="Montserrat" w:eastAsia="Montserrat" w:hAnsi="Montserrat"/>
          <w:rtl w:val="0"/>
        </w:rPr>
        <w:t xml:space="preserve">What adjective would best describe the state of your heart in this second week of advent?  What is one thing that you are looking forward to this week?</w:t>
      </w:r>
    </w:p>
    <w:p w:rsidR="00000000" w:rsidDel="00000000" w:rsidP="00000000" w:rsidRDefault="00000000" w:rsidRPr="00000000" w14:paraId="00000012">
      <w:pPr>
        <w:pageBreakBefore w:val="0"/>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numPr>
          <w:ilvl w:val="0"/>
          <w:numId w:val="1"/>
        </w:numPr>
        <w:ind w:left="360" w:firstLine="0"/>
        <w:rPr>
          <w:rFonts w:ascii="Montserrat" w:cs="Montserrat" w:eastAsia="Montserrat" w:hAnsi="Montserrat"/>
          <w:u w:val="none"/>
        </w:rPr>
      </w:pPr>
      <w:r w:rsidDel="00000000" w:rsidR="00000000" w:rsidRPr="00000000">
        <w:rPr>
          <w:rFonts w:ascii="Montserrat" w:cs="Montserrat" w:eastAsia="Montserrat" w:hAnsi="Montserrat"/>
          <w:rtl w:val="0"/>
        </w:rPr>
        <w:t xml:space="preserve">How would you answer the question that Tim’s friend posed: </w:t>
      </w:r>
      <w:r w:rsidDel="00000000" w:rsidR="00000000" w:rsidRPr="00000000">
        <w:rPr>
          <w:rFonts w:ascii="Montserrat" w:cs="Montserrat" w:eastAsia="Montserrat" w:hAnsi="Montserrat"/>
          <w:i w:val="1"/>
          <w:rtl w:val="0"/>
        </w:rPr>
        <w:t xml:space="preserve">How would you define faith?</w:t>
      </w:r>
      <w:r w:rsidDel="00000000" w:rsidR="00000000" w:rsidRPr="00000000">
        <w:rPr>
          <w:rFonts w:ascii="Montserrat" w:cs="Montserrat" w:eastAsia="Montserrat" w:hAnsi="Montserrat"/>
          <w:rtl w:val="0"/>
        </w:rPr>
        <w:t xml:space="preserve">  Would your answer depend upon who you were talking to?</w:t>
      </w:r>
    </w:p>
    <w:p w:rsidR="00000000" w:rsidDel="00000000" w:rsidP="00000000" w:rsidRDefault="00000000" w:rsidRPr="00000000" w14:paraId="0000001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Book - Scripture</w:t>
      </w:r>
    </w:p>
    <w:p w:rsidR="00000000" w:rsidDel="00000000" w:rsidP="00000000" w:rsidRDefault="00000000" w:rsidRPr="00000000" w14:paraId="00000016">
      <w:pPr>
        <w:pageBreakBefore w:val="0"/>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Pray for the Lord to open your eyes to see and ears to hear and then r</w:t>
      </w:r>
      <w:r w:rsidDel="00000000" w:rsidR="00000000" w:rsidRPr="00000000">
        <w:rPr>
          <w:rFonts w:ascii="Montserrat" w:cs="Montserrat" w:eastAsia="Montserrat" w:hAnsi="Montserrat"/>
          <w:rtl w:val="0"/>
        </w:rPr>
        <w:t xml:space="preserve">ead the scripture passages from Luke 1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7">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w:t>
      </w:r>
      <w:r w:rsidDel="00000000" w:rsidR="00000000" w:rsidRPr="00000000">
        <w:rPr>
          <w:rFonts w:ascii="Montserrat" w:cs="Montserrat" w:eastAsia="Montserrat" w:hAnsi="Montserrat"/>
          <w:b w:val="1"/>
          <w:rtl w:val="0"/>
        </w:rPr>
        <w:t xml:space="preserve">Luke 1:34 - 45</w:t>
      </w:r>
      <w:r w:rsidDel="00000000" w:rsidR="00000000" w:rsidRPr="00000000">
        <w:rPr>
          <w:rFonts w:ascii="Montserrat" w:cs="Montserrat" w:eastAsia="Montserrat" w:hAnsi="Montserrat"/>
          <w:rtl w:val="0"/>
        </w:rPr>
        <w:t xml:space="preserve">  How do Mary and Elizabeth bless and encourage one another in their faith?  </w:t>
      </w:r>
    </w:p>
    <w:p w:rsidR="00000000" w:rsidDel="00000000" w:rsidP="00000000" w:rsidRDefault="00000000" w:rsidRPr="00000000" w14:paraId="00000018">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w:t>
      </w:r>
      <w:r w:rsidDel="00000000" w:rsidR="00000000" w:rsidRPr="00000000">
        <w:rPr>
          <w:rFonts w:ascii="Montserrat" w:cs="Montserrat" w:eastAsia="Montserrat" w:hAnsi="Montserrat"/>
          <w:b w:val="1"/>
          <w:rtl w:val="0"/>
        </w:rPr>
        <w:t xml:space="preserve">Luke 1:46 - 56</w:t>
      </w:r>
      <w:r w:rsidDel="00000000" w:rsidR="00000000" w:rsidRPr="00000000">
        <w:rPr>
          <w:rFonts w:ascii="Montserrat" w:cs="Montserrat" w:eastAsia="Montserrat" w:hAnsi="Montserrat"/>
          <w:rtl w:val="0"/>
        </w:rPr>
        <w:t xml:space="preserve">  Mary demonstrates her faith by putting the things God will accomplish through her Son in the past tense.  List some of those things.  </w:t>
      </w:r>
    </w:p>
    <w:p w:rsidR="00000000" w:rsidDel="00000000" w:rsidP="00000000" w:rsidRDefault="00000000" w:rsidRPr="00000000" w14:paraId="00000019">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w:t>
      </w:r>
      <w:r w:rsidDel="00000000" w:rsidR="00000000" w:rsidRPr="00000000">
        <w:rPr>
          <w:rFonts w:ascii="Montserrat" w:cs="Montserrat" w:eastAsia="Montserrat" w:hAnsi="Montserrat"/>
          <w:b w:val="1"/>
          <w:rtl w:val="0"/>
        </w:rPr>
        <w:t xml:space="preserve">Luke 1:57-66</w:t>
      </w:r>
      <w:r w:rsidDel="00000000" w:rsidR="00000000" w:rsidRPr="00000000">
        <w:rPr>
          <w:rFonts w:ascii="Montserrat" w:cs="Montserrat" w:eastAsia="Montserrat" w:hAnsi="Montserrat"/>
          <w:rtl w:val="0"/>
        </w:rPr>
        <w:t xml:space="preserve"> How do Elizabeth and Zechariah live out their faith in the action of naming their child, John the Baptist?</w:t>
      </w:r>
    </w:p>
    <w:p w:rsidR="00000000" w:rsidDel="00000000" w:rsidP="00000000" w:rsidRDefault="00000000" w:rsidRPr="00000000" w14:paraId="0000001A">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w:t>
      </w:r>
      <w:r w:rsidDel="00000000" w:rsidR="00000000" w:rsidRPr="00000000">
        <w:rPr>
          <w:rFonts w:ascii="Montserrat" w:cs="Montserrat" w:eastAsia="Montserrat" w:hAnsi="Montserrat"/>
          <w:b w:val="1"/>
          <w:rtl w:val="0"/>
        </w:rPr>
        <w:t xml:space="preserve">Luke 1:67-80</w:t>
      </w:r>
      <w:r w:rsidDel="00000000" w:rsidR="00000000" w:rsidRPr="00000000">
        <w:rPr>
          <w:rFonts w:ascii="Montserrat" w:cs="Montserrat" w:eastAsia="Montserrat" w:hAnsi="Montserrat"/>
          <w:rtl w:val="0"/>
        </w:rPr>
        <w:t xml:space="preserve"> In Zechariah’s prophecy, who are the enemies the Lord will deliver them/us from?  What does salvation by faith enable those who trust in the Lord to do? (esp. vs. 74-74)  </w:t>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Look - Connections to our world today</w:t>
      </w:r>
    </w:p>
    <w:p w:rsidR="00000000" w:rsidDel="00000000" w:rsidP="00000000" w:rsidRDefault="00000000" w:rsidRPr="00000000" w14:paraId="0000001D">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See if you can recall verse 45:  “Blessed is she who has ______________ that the Lord would ______________ his _________________ to her!”</w:t>
      </w:r>
    </w:p>
    <w:p w:rsidR="00000000" w:rsidDel="00000000" w:rsidP="00000000" w:rsidRDefault="00000000" w:rsidRPr="00000000" w14:paraId="00000020">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ind w:left="720" w:firstLine="0"/>
        <w:rPr>
          <w:rFonts w:ascii="Montserrat" w:cs="Montserrat" w:eastAsia="Montserrat" w:hAnsi="Montserrat"/>
        </w:rPr>
      </w:pPr>
      <w:r w:rsidDel="00000000" w:rsidR="00000000" w:rsidRPr="00000000">
        <w:rPr>
          <w:rFonts w:ascii="Montserrat" w:cs="Montserrat" w:eastAsia="Montserrat" w:hAnsi="Montserrat"/>
          <w:i w:val="1"/>
          <w:rtl w:val="0"/>
        </w:rPr>
        <w:t xml:space="preserve">To be blessed is to be connected with God who is the source of all truth, goodness, and beauty in the universe. If you are right with God and connected to God you are blessed, regardless of circumstances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2">
      <w:pPr>
        <w:pageBreakBefore w:val="0"/>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3">
      <w:pPr>
        <w:pageBreakBefore w:val="0"/>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Brainstorm some promises from God that you personally have received through Scripture.  How can you grow in believing those promises despite circumstances you may be facing right now?    </w:t>
      </w:r>
    </w:p>
    <w:p w:rsidR="00000000" w:rsidDel="00000000" w:rsidP="00000000" w:rsidRDefault="00000000" w:rsidRPr="00000000" w14:paraId="0000002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Took - Personal Application</w:t>
      </w:r>
    </w:p>
    <w:p w:rsidR="00000000" w:rsidDel="00000000" w:rsidP="00000000" w:rsidRDefault="00000000" w:rsidRPr="00000000" w14:paraId="00000026">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you spending your “one wild and precious life on?”  How do you want how you spend your time this week to be informed by your faith?</w:t>
      </w:r>
    </w:p>
    <w:p w:rsidR="00000000" w:rsidDel="00000000" w:rsidP="00000000" w:rsidRDefault="00000000" w:rsidRPr="00000000" w14:paraId="00000029">
      <w:pPr>
        <w:pageBreakBefore w:val="0"/>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were honest, what are the things you wrestle with that draw you away from faith?  Is there a friend you can seek out this week so that you can encourage each other in your faith?</w:t>
      </w:r>
    </w:p>
    <w:p w:rsidR="00000000" w:rsidDel="00000000" w:rsidP="00000000" w:rsidRDefault="00000000" w:rsidRPr="00000000" w14:paraId="0000002B">
      <w:pPr>
        <w:pageBreakBefore w:val="0"/>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would it look like for you to “serve him without fear, in holiness and righteousness before him all [your] days?”</w:t>
      </w:r>
      <w:r w:rsidDel="00000000" w:rsidR="00000000" w:rsidRPr="00000000">
        <w:rPr>
          <w:rtl w:val="0"/>
        </w:rPr>
      </w:r>
    </w:p>
    <w:p w:rsidR="00000000" w:rsidDel="00000000" w:rsidP="00000000" w:rsidRDefault="00000000" w:rsidRPr="00000000" w14:paraId="0000002D">
      <w:pPr>
        <w:pageBreakBefore w:val="0"/>
        <w:shd w:fill="ffffff" w:val="clear"/>
        <w:spacing w:after="240" w:before="240" w:lineRule="auto"/>
        <w:ind w:left="0" w:firstLine="0"/>
        <w:rPr>
          <w:rFonts w:ascii="Montserrat" w:cs="Montserrat" w:eastAsia="Montserrat" w:hAnsi="Montserrat"/>
          <w:b w:val="1"/>
          <w:color w:val="202020"/>
          <w:sz w:val="24"/>
          <w:szCs w:val="24"/>
        </w:rPr>
      </w:pPr>
      <w:r w:rsidDel="00000000" w:rsidR="00000000" w:rsidRPr="00000000">
        <w:rPr>
          <w:rFonts w:ascii="Montserrat" w:cs="Montserrat" w:eastAsia="Montserrat" w:hAnsi="Montserrat"/>
          <w:b w:val="1"/>
          <w:color w:val="202020"/>
          <w:sz w:val="24"/>
          <w:szCs w:val="24"/>
          <w:rtl w:val="0"/>
        </w:rPr>
        <w:t xml:space="preserve">Time of Prayer</w:t>
      </w:r>
    </w:p>
    <w:p w:rsidR="00000000" w:rsidDel="00000000" w:rsidP="00000000" w:rsidRDefault="00000000" w:rsidRPr="00000000" w14:paraId="0000002E">
      <w:pPr>
        <w:pageBreakBefore w:val="0"/>
        <w:shd w:fill="ffffff" w:val="clear"/>
        <w:spacing w:after="240" w:before="240" w:lineRule="auto"/>
        <w:ind w:left="0" w:firstLine="0"/>
        <w:rPr>
          <w:rFonts w:ascii="Montserrat Medium" w:cs="Montserrat Medium" w:eastAsia="Montserrat Medium" w:hAnsi="Montserrat Medium"/>
          <w:color w:val="202020"/>
        </w:rPr>
      </w:pPr>
      <w:r w:rsidDel="00000000" w:rsidR="00000000" w:rsidRPr="00000000">
        <w:rPr>
          <w:rFonts w:ascii="Montserrat Medium" w:cs="Montserrat Medium" w:eastAsia="Montserrat Medium" w:hAnsi="Montserrat Medium"/>
          <w:color w:val="202020"/>
          <w:rtl w:val="0"/>
        </w:rPr>
        <w:t xml:space="preserve">Take time to worship the Lord through singing (even acapella) </w:t>
      </w:r>
      <w:r w:rsidDel="00000000" w:rsidR="00000000" w:rsidRPr="00000000">
        <w:rPr>
          <w:rFonts w:ascii="Montserrat Medium" w:cs="Montserrat Medium" w:eastAsia="Montserrat Medium" w:hAnsi="Montserrat Medium"/>
          <w:i w:val="1"/>
          <w:color w:val="202020"/>
          <w:rtl w:val="0"/>
        </w:rPr>
        <w:t xml:space="preserve">O Come, All Ye Faithful.  </w:t>
      </w:r>
      <w:r w:rsidDel="00000000" w:rsidR="00000000" w:rsidRPr="00000000">
        <w:rPr>
          <w:rFonts w:ascii="Montserrat Medium" w:cs="Montserrat Medium" w:eastAsia="Montserrat Medium" w:hAnsi="Montserrat Medium"/>
          <w:color w:val="202020"/>
          <w:rtl w:val="0"/>
        </w:rPr>
        <w:t xml:space="preserve">Use words from the Scripture passages we have just read to bless and thank the Lord for visiting and redeeming His people and extending that great salvation to us.  </w:t>
      </w:r>
    </w:p>
    <w:p w:rsidR="00000000" w:rsidDel="00000000" w:rsidP="00000000" w:rsidRDefault="00000000" w:rsidRPr="00000000" w14:paraId="0000002F">
      <w:pPr>
        <w:pageBreakBefore w:val="0"/>
        <w:shd w:fill="ffffff" w:val="clear"/>
        <w:spacing w:after="240" w:before="240" w:lineRule="auto"/>
        <w:ind w:left="0" w:firstLine="0"/>
        <w:rPr>
          <w:rFonts w:ascii="Montserrat Medium" w:cs="Montserrat Medium" w:eastAsia="Montserrat Medium" w:hAnsi="Montserrat Medium"/>
          <w:i w:val="1"/>
          <w:color w:val="202020"/>
          <w:sz w:val="20"/>
          <w:szCs w:val="20"/>
        </w:rPr>
      </w:pPr>
      <w:r w:rsidDel="00000000" w:rsidR="00000000" w:rsidRPr="00000000">
        <w:rPr>
          <w:rFonts w:ascii="Montserrat Medium" w:cs="Montserrat Medium" w:eastAsia="Montserrat Medium" w:hAnsi="Montserrat Medium"/>
          <w:i w:val="1"/>
          <w:color w:val="202020"/>
          <w:sz w:val="20"/>
          <w:szCs w:val="20"/>
          <w:rtl w:val="0"/>
        </w:rPr>
        <w:t xml:space="preserve">But you are a chosen race, a royal priesthood, a holy nation, a people for his own possession, that you may proclaim the excellencies of him who called you out of darkness into his marvelous light.  Once you were not a people , but now you are God’s people; once you had not received mercy, but now you have received mercy.  1 Peter 2: 9-10</w:t>
      </w:r>
    </w:p>
    <w:p w:rsidR="00000000" w:rsidDel="00000000" w:rsidP="00000000" w:rsidRDefault="00000000" w:rsidRPr="00000000" w14:paraId="00000030">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rtl w:val="0"/>
        </w:rPr>
        <w:t xml:space="preserve">Pray for one another to have many opportunities to live out our faith in the coming weeks.  Pray especially for family or friends who may be wrestling with faith.</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4">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Faith of Mary - Tim Knipp</w:t>
    </w:r>
  </w:p>
  <w:p w:rsidR="00000000" w:rsidDel="00000000" w:rsidP="00000000" w:rsidRDefault="00000000" w:rsidRPr="00000000" w14:paraId="00000035">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December 4, 2022 </w:t>
    </w:r>
    <w:r w:rsidDel="00000000" w:rsidR="00000000" w:rsidRPr="00000000">
      <w:rPr>
        <w:rtl w:val="0"/>
      </w:rPr>
    </w:r>
  </w:p>
  <w:p w:rsidR="00000000" w:rsidDel="00000000" w:rsidP="00000000" w:rsidRDefault="00000000" w:rsidRPr="00000000" w14:paraId="00000036">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