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Has there been a time that you have witnessed community powerfully change your life or someone else’s life?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Isaiah 56:3 - 8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groups of people are mentioned in this passage? What is significant about them?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promises does God make to these people?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God ask of them in return?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this passage tell us about God’s heart for the lonely/outsiders?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Tim mentioned the phrase “poverty of community” in his sermon on Sunday. Where do you see this in your own life and the spheres around you?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think God’s heart is towards those experiencing “poverty of community”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implications for us today in verse 7, when God says “for my house will be called a house of prayer for all nations.”?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spheres of influence do you have where you could combat the “poverty of community”?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Tim and Kristi Shared different ways The Kingdom of Heaven looks like (especially in regards to community), what does the Kingdom of Heaven look like to you?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could you, your family, small group etc. reflect the Kingdom of Heaven with others?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Optional Sharing: Do you feel lonely and isolated? Are there places in your life where you haven’t let others in? What is one step you can take to let others 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240" w:before="240" w:lineRule="auto"/>
        <w:ind w:left="0" w:firstLine="0"/>
        <w:rPr>
          <w:rFonts w:ascii="Montserrat Medium" w:cs="Montserrat Medium" w:eastAsia="Montserrat Medium" w:hAnsi="Montserrat Medium"/>
          <w:color w:val="20202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shd w:fill="ffffff" w:val="clear"/>
        <w:spacing w:after="240" w:before="240" w:lineRule="auto"/>
        <w:ind w:left="720" w:hanging="360"/>
        <w:rPr>
          <w:rFonts w:ascii="Montserrat Medium" w:cs="Montserrat Medium" w:eastAsia="Montserrat Medium" w:hAnsi="Montserrat Medium"/>
          <w:i w:val="1"/>
          <w:color w:val="202020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color w:val="202020"/>
          <w:rtl w:val="0"/>
        </w:rPr>
        <w:t xml:space="preserve">You could use this time to pray for one another in the places where they feel lonely and isolated.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1F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God’s Heart to Gather - Tim and Kristi Knipp</w:t>
    </w:r>
  </w:p>
  <w:p w:rsidR="00000000" w:rsidDel="00000000" w:rsidP="00000000" w:rsidRDefault="00000000" w:rsidRPr="00000000" w14:paraId="00000020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2/11/24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