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w:t>
      </w:r>
      <w:r w:rsidDel="00000000" w:rsidR="00000000" w:rsidRPr="00000000">
        <w:rPr>
          <w:rFonts w:ascii="Montserrat Medium" w:cs="Montserrat Medium" w:eastAsia="Montserrat Medium" w:hAnsi="Montserrat Medium"/>
          <w:sz w:val="28"/>
          <w:szCs w:val="28"/>
          <w:rtl w:val="0"/>
        </w:rPr>
        <w:t xml:space="preserve">Discussion Guide</w:t>
      </w:r>
    </w:p>
    <w:p w:rsidR="00000000" w:rsidDel="00000000" w:rsidP="00000000" w:rsidRDefault="00000000" w:rsidRPr="00000000" w14:paraId="00000002">
      <w:pPr>
        <w:widowControl w:val="0"/>
        <w:spacing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Missions Month </w:t>
      </w:r>
    </w:p>
    <w:p w:rsidR="00000000" w:rsidDel="00000000" w:rsidP="00000000" w:rsidRDefault="00000000" w:rsidRPr="00000000" w14:paraId="00000003">
      <w:pPr>
        <w:widowControl w:val="0"/>
        <w:spacing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18, 2025</w:t>
      </w:r>
    </w:p>
    <w:p w:rsidR="00000000" w:rsidDel="00000000" w:rsidP="00000000" w:rsidRDefault="00000000" w:rsidRPr="00000000" w14:paraId="00000004">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Hook - Getting to know one another</w:t>
      </w:r>
      <w:r w:rsidDel="00000000" w:rsidR="00000000" w:rsidRPr="00000000">
        <w:rPr>
          <w:rtl w:val="0"/>
        </w:rPr>
      </w:r>
    </w:p>
    <w:p w:rsidR="00000000" w:rsidDel="00000000" w:rsidP="00000000" w:rsidRDefault="00000000" w:rsidRPr="00000000" w14:paraId="00000007">
      <w:pPr>
        <w:numPr>
          <w:ilvl w:val="0"/>
          <w:numId w:val="3"/>
        </w:numPr>
        <w:spacing w:after="0" w:afterAutospacing="0"/>
        <w:ind w:left="720" w:hanging="360"/>
        <w:rPr>
          <w:rFonts w:ascii="Montserrat" w:cs="Montserrat" w:eastAsia="Montserrat" w:hAnsi="Montserrat"/>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r w:rsidDel="00000000" w:rsidR="00000000" w:rsidRPr="00000000">
        <w:rPr>
          <w:rtl w:val="0"/>
        </w:rPr>
      </w:r>
    </w:p>
    <w:p w:rsidR="00000000" w:rsidDel="00000000" w:rsidP="00000000" w:rsidRDefault="00000000" w:rsidRPr="00000000" w14:paraId="00000008">
      <w:pPr>
        <w:widowControl w:val="0"/>
        <w:numPr>
          <w:ilvl w:val="0"/>
          <w:numId w:val="3"/>
        </w:numPr>
        <w:spacing w:before="0" w:beforeAutospacing="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most surprising/impactful moment of hospitality you have had?</w:t>
      </w:r>
    </w:p>
    <w:p w:rsidR="00000000" w:rsidDel="00000000" w:rsidP="00000000" w:rsidRDefault="00000000" w:rsidRPr="00000000" w14:paraId="00000009">
      <w:pPr>
        <w:widowControl w:val="0"/>
        <w:spacing w:before="71.624755859375"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Book - Scripture</w:t>
      </w:r>
      <w:r w:rsidDel="00000000" w:rsidR="00000000" w:rsidRPr="00000000">
        <w:rPr>
          <w:rtl w:val="0"/>
        </w:rPr>
      </w:r>
    </w:p>
    <w:p w:rsidR="00000000" w:rsidDel="00000000" w:rsidP="00000000" w:rsidRDefault="00000000" w:rsidRPr="00000000" w14:paraId="0000000B">
      <w:pPr>
        <w:widowControl w:val="0"/>
        <w:numPr>
          <w:ilvl w:val="0"/>
          <w:numId w:val="1"/>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Deuteronomy 10:14-22</w:t>
      </w:r>
    </w:p>
    <w:p w:rsidR="00000000" w:rsidDel="00000000" w:rsidP="00000000" w:rsidRDefault="00000000" w:rsidRPr="00000000" w14:paraId="0000000C">
      <w:pPr>
        <w:widowControl w:val="0"/>
        <w:numPr>
          <w:ilvl w:val="0"/>
          <w:numId w:val="1"/>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stood out to you from this passage?</w:t>
      </w:r>
    </w:p>
    <w:p w:rsidR="00000000" w:rsidDel="00000000" w:rsidP="00000000" w:rsidRDefault="00000000" w:rsidRPr="00000000" w14:paraId="0000000D">
      <w:pPr>
        <w:widowControl w:val="0"/>
        <w:numPr>
          <w:ilvl w:val="0"/>
          <w:numId w:val="1"/>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God’s description of Himself inform what circumcised hearts might mean?</w:t>
      </w:r>
    </w:p>
    <w:p w:rsidR="00000000" w:rsidDel="00000000" w:rsidP="00000000" w:rsidRDefault="00000000" w:rsidRPr="00000000" w14:paraId="0000000E">
      <w:pPr>
        <w:widowControl w:val="0"/>
        <w:numPr>
          <w:ilvl w:val="0"/>
          <w:numId w:val="1"/>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know about the story of Israel’s stay in Egypt?</w:t>
      </w:r>
    </w:p>
    <w:p w:rsidR="00000000" w:rsidDel="00000000" w:rsidP="00000000" w:rsidRDefault="00000000" w:rsidRPr="00000000" w14:paraId="0000000F">
      <w:pPr>
        <w:widowControl w:val="0"/>
        <w:numPr>
          <w:ilvl w:val="0"/>
          <w:numId w:val="1"/>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that God wants Israel’s response to be to love and care for the foreigner based on their experience in Egypt?</w:t>
      </w:r>
    </w:p>
    <w:p w:rsidR="00000000" w:rsidDel="00000000" w:rsidP="00000000" w:rsidRDefault="00000000" w:rsidRPr="00000000" w14:paraId="00000010">
      <w:pPr>
        <w:widowControl w:val="0"/>
        <w:numPr>
          <w:ilvl w:val="0"/>
          <w:numId w:val="1"/>
        </w:numPr>
        <w:spacing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that tell you about the character of God?</w:t>
      </w:r>
    </w:p>
    <w:p w:rsidR="00000000" w:rsidDel="00000000" w:rsidP="00000000" w:rsidRDefault="00000000" w:rsidRPr="00000000" w14:paraId="00000011">
      <w:pPr>
        <w:widowControl w:val="0"/>
        <w:spacing w:before="71.624755859375" w:line="240"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Look - Connections to our world today</w:t>
      </w:r>
      <w:r w:rsidDel="00000000" w:rsidR="00000000" w:rsidRPr="00000000">
        <w:rPr>
          <w:rtl w:val="0"/>
        </w:rPr>
      </w:r>
    </w:p>
    <w:p w:rsidR="00000000" w:rsidDel="00000000" w:rsidP="00000000" w:rsidRDefault="00000000" w:rsidRPr="00000000" w14:paraId="00000013">
      <w:pPr>
        <w:widowControl w:val="0"/>
        <w:numPr>
          <w:ilvl w:val="0"/>
          <w:numId w:val="2"/>
        </w:numPr>
        <w:spacing w:after="0" w:afterAutospacing="0"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you were to rewrite this passage for us at Hillcrest, what would it say?</w:t>
      </w:r>
    </w:p>
    <w:p w:rsidR="00000000" w:rsidDel="00000000" w:rsidP="00000000" w:rsidRDefault="00000000" w:rsidRPr="00000000" w14:paraId="00000014">
      <w:pPr>
        <w:widowControl w:val="0"/>
        <w:numPr>
          <w:ilvl w:val="0"/>
          <w:numId w:val="2"/>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this passage want to say to us here in the PNW?</w:t>
      </w:r>
    </w:p>
    <w:p w:rsidR="00000000" w:rsidDel="00000000" w:rsidP="00000000" w:rsidRDefault="00000000" w:rsidRPr="00000000" w14:paraId="00000015">
      <w:pPr>
        <w:widowControl w:val="0"/>
        <w:numPr>
          <w:ilvl w:val="0"/>
          <w:numId w:val="2"/>
        </w:numPr>
        <w:spacing w:after="0" w:afterAutospacing="0"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could this passage inform how we do missions?</w:t>
      </w:r>
    </w:p>
    <w:p w:rsidR="00000000" w:rsidDel="00000000" w:rsidP="00000000" w:rsidRDefault="00000000" w:rsidRPr="00000000" w14:paraId="00000016">
      <w:pPr>
        <w:widowControl w:val="0"/>
        <w:numPr>
          <w:ilvl w:val="0"/>
          <w:numId w:val="2"/>
        </w:numPr>
        <w:spacing w:before="0" w:beforeAutospacing="0" w:line="24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is the hope for the world present in this passage?</w:t>
      </w:r>
    </w:p>
    <w:p w:rsidR="00000000" w:rsidDel="00000000" w:rsidP="00000000" w:rsidRDefault="00000000" w:rsidRPr="00000000" w14:paraId="00000017">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Took - Personal Application</w:t>
      </w:r>
      <w:r w:rsidDel="00000000" w:rsidR="00000000" w:rsidRPr="00000000">
        <w:rPr>
          <w:rtl w:val="0"/>
        </w:rPr>
      </w:r>
    </w:p>
    <w:p w:rsidR="00000000" w:rsidDel="00000000" w:rsidP="00000000" w:rsidRDefault="00000000" w:rsidRPr="00000000" w14:paraId="00000019">
      <w:pPr>
        <w:widowControl w:val="0"/>
        <w:numPr>
          <w:ilvl w:val="0"/>
          <w:numId w:val="4"/>
        </w:numPr>
        <w:spacing w:before="71.624755859375"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Gather some crayons or colored pencils. Close your eyes and breathe deeply until you feel calm. Open your hands, palms face up, and imagine the love of God like the radiant sun, and allow its warmth to envelop you. In prayer, ask God for a simple image of what loving someone different than you looks like for you. Open your eyes and draw the first thing to come to mind without overthinking it. Finally, gaze at your drawing and reflect on what God wants to say to you. Share with the group what God might want us to do as a participation in His love.</w:t>
      </w:r>
      <w:r w:rsidDel="00000000" w:rsidR="00000000" w:rsidRPr="00000000">
        <w:rPr>
          <w:rtl w:val="0"/>
        </w:rPr>
      </w:r>
    </w:p>
    <w:p w:rsidR="00000000" w:rsidDel="00000000" w:rsidP="00000000" w:rsidRDefault="00000000" w:rsidRPr="00000000" w14:paraId="0000001A">
      <w:pPr>
        <w:widowControl w:val="0"/>
        <w:spacing w:before="71.624755859375" w:line="240" w:lineRule="auto"/>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Time of Prayer</w:t>
      </w:r>
      <w:r w:rsidDel="00000000" w:rsidR="00000000" w:rsidRPr="00000000">
        <w:rPr>
          <w:rtl w:val="0"/>
        </w:rPr>
      </w:r>
    </w:p>
    <w:p w:rsidR="00000000" w:rsidDel="00000000" w:rsidP="00000000" w:rsidRDefault="00000000" w:rsidRPr="00000000" w14:paraId="0000001B">
      <w:pPr>
        <w:widowControl w:val="0"/>
        <w:spacing w:before="71.624755859375" w:line="240" w:lineRule="auto"/>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